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532"/>
        <w:gridCol w:w="533"/>
        <w:gridCol w:w="623"/>
        <w:gridCol w:w="7426"/>
        <w:gridCol w:w="236"/>
      </w:tblGrid>
      <w:tr w:rsidR="004C2C2A" w:rsidRPr="00956496" w14:paraId="6A8CFF3E" w14:textId="77777777" w:rsidTr="002B0950">
        <w:trPr>
          <w:tblHeader/>
        </w:trPr>
        <w:tc>
          <w:tcPr>
            <w:tcW w:w="5000" w:type="pct"/>
            <w:gridSpan w:val="5"/>
            <w:shd w:val="clear" w:color="auto" w:fill="2F6D54"/>
            <w:vAlign w:val="center"/>
          </w:tcPr>
          <w:p w14:paraId="2F9B0EA1" w14:textId="3E0BFC6F" w:rsidR="004C2C2A" w:rsidRPr="00956496" w:rsidRDefault="004C2C2A" w:rsidP="002D6B03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56496">
              <w:rPr>
                <w:b/>
                <w:color w:val="FFFFFF" w:themeColor="background1"/>
                <w:sz w:val="20"/>
                <w:szCs w:val="20"/>
              </w:rPr>
              <w:t>Objective Domain</w:t>
            </w:r>
          </w:p>
        </w:tc>
      </w:tr>
      <w:tr w:rsidR="00524009" w:rsidRPr="00956496" w14:paraId="14F4BF03" w14:textId="77777777" w:rsidTr="002B0950">
        <w:tc>
          <w:tcPr>
            <w:tcW w:w="285" w:type="pct"/>
            <w:shd w:val="clear" w:color="auto" w:fill="87CBAF"/>
          </w:tcPr>
          <w:p w14:paraId="3E28D5AD" w14:textId="77777777" w:rsidR="00524009" w:rsidRPr="00956496" w:rsidRDefault="00524009" w:rsidP="002D6B03">
            <w:pPr>
              <w:spacing w:after="0"/>
              <w:ind w:left="131"/>
              <w:rPr>
                <w:b/>
              </w:rPr>
            </w:pPr>
            <w:r w:rsidRPr="00956496">
              <w:rPr>
                <w:b/>
              </w:rPr>
              <w:t>1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3F9A13C2" w14:textId="6594C732" w:rsidR="00524009" w:rsidRPr="00956496" w:rsidRDefault="00524009" w:rsidP="002D6B03">
            <w:pPr>
              <w:spacing w:after="0"/>
              <w:jc w:val="both"/>
              <w:rPr>
                <w:b/>
                <w:bCs/>
              </w:rPr>
            </w:pPr>
            <w:r w:rsidRPr="00524009">
              <w:rPr>
                <w:b/>
                <w:bCs/>
              </w:rPr>
              <w:t xml:space="preserve">Introduction to Sage 50 </w:t>
            </w:r>
            <w:r>
              <w:rPr>
                <w:b/>
                <w:bCs/>
              </w:rPr>
              <w:t xml:space="preserve">Premium </w:t>
            </w:r>
            <w:r w:rsidRPr="00524009">
              <w:rPr>
                <w:b/>
                <w:bCs/>
              </w:rPr>
              <w:t>Accounting</w:t>
            </w:r>
            <w:r w:rsidRPr="00524009">
              <w:rPr>
                <w:b/>
                <w:bCs/>
              </w:rPr>
              <w:tab/>
            </w:r>
            <w:r w:rsidRPr="00524009">
              <w:rPr>
                <w:b/>
                <w:bCs/>
              </w:rPr>
              <w:tab/>
            </w:r>
            <w:r w:rsidRPr="00524009">
              <w:rPr>
                <w:b/>
                <w:bCs/>
              </w:rPr>
              <w:tab/>
            </w:r>
            <w:r w:rsidRPr="00524009">
              <w:rPr>
                <w:b/>
                <w:bCs/>
              </w:rPr>
              <w:tab/>
            </w:r>
            <w:r w:rsidRPr="00524009">
              <w:rPr>
                <w:b/>
                <w:bCs/>
              </w:rPr>
              <w:tab/>
            </w:r>
          </w:p>
        </w:tc>
      </w:tr>
      <w:tr w:rsidR="004C2C2A" w:rsidRPr="00956496" w14:paraId="2D8B114D" w14:textId="77777777" w:rsidTr="002B0950">
        <w:tc>
          <w:tcPr>
            <w:tcW w:w="285" w:type="pct"/>
            <w:vMerge w:val="restart"/>
          </w:tcPr>
          <w:p w14:paraId="0C509F26" w14:textId="77777777" w:rsidR="004C2C2A" w:rsidRPr="00956496" w:rsidRDefault="004C2C2A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0BF62C1B" w14:textId="77777777" w:rsidR="004C2C2A" w:rsidRPr="00956496" w:rsidRDefault="004C2C2A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</w:t>
            </w:r>
          </w:p>
        </w:tc>
        <w:tc>
          <w:tcPr>
            <w:tcW w:w="4430" w:type="pct"/>
            <w:gridSpan w:val="3"/>
          </w:tcPr>
          <w:p w14:paraId="1D003F5A" w14:textId="5B13A03C" w:rsidR="004C2C2A" w:rsidRPr="00956496" w:rsidRDefault="004C2C2A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  <w:r w:rsidRPr="00524009">
              <w:rPr>
                <w:b/>
                <w:bCs/>
                <w:sz w:val="18"/>
                <w:szCs w:val="18"/>
              </w:rPr>
              <w:t>Introduction to Sage 50</w:t>
            </w:r>
            <w:r>
              <w:rPr>
                <w:b/>
                <w:bCs/>
                <w:sz w:val="18"/>
                <w:szCs w:val="18"/>
              </w:rPr>
              <w:t xml:space="preserve"> Premium</w:t>
            </w:r>
            <w:r w:rsidRPr="00524009">
              <w:rPr>
                <w:b/>
                <w:bCs/>
                <w:sz w:val="18"/>
                <w:szCs w:val="18"/>
              </w:rPr>
              <w:t xml:space="preserve"> Accounting</w:t>
            </w:r>
            <w:r w:rsidRPr="00524009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C75656" w:rsidRPr="00956496" w14:paraId="2B4844B8" w14:textId="77777777" w:rsidTr="002B0950">
        <w:tc>
          <w:tcPr>
            <w:tcW w:w="285" w:type="pct"/>
            <w:vMerge/>
          </w:tcPr>
          <w:p w14:paraId="4B2373E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2A21BF2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BAF266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1.1.1</w:t>
            </w:r>
          </w:p>
        </w:tc>
        <w:tc>
          <w:tcPr>
            <w:tcW w:w="3971" w:type="pct"/>
            <w:shd w:val="clear" w:color="auto" w:fill="auto"/>
          </w:tcPr>
          <w:p w14:paraId="3960A165" w14:textId="352E04E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Overview - What is Sage 50 Premium Accounting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" w:type="pct"/>
            <w:vMerge w:val="restart"/>
            <w:shd w:val="clear" w:color="auto" w:fill="auto"/>
          </w:tcPr>
          <w:p w14:paraId="1ED6A36D" w14:textId="6CE00CF5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4EF2D32" w14:textId="77777777" w:rsidTr="002B0950">
        <w:tc>
          <w:tcPr>
            <w:tcW w:w="285" w:type="pct"/>
            <w:vMerge/>
          </w:tcPr>
          <w:p w14:paraId="0E81228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0B17880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20C9C08C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1.1.2</w:t>
            </w:r>
          </w:p>
        </w:tc>
        <w:tc>
          <w:tcPr>
            <w:tcW w:w="3971" w:type="pct"/>
            <w:shd w:val="clear" w:color="auto" w:fill="auto"/>
          </w:tcPr>
          <w:p w14:paraId="76EC6C16" w14:textId="7F2729D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 xml:space="preserve">Starting Sage 50 </w:t>
            </w:r>
            <w:r>
              <w:rPr>
                <w:sz w:val="18"/>
                <w:szCs w:val="18"/>
              </w:rPr>
              <w:t xml:space="preserve">Premium </w:t>
            </w:r>
            <w:r w:rsidRPr="00524009">
              <w:rPr>
                <w:sz w:val="18"/>
                <w:szCs w:val="18"/>
              </w:rPr>
              <w:t>Accounting</w:t>
            </w:r>
          </w:p>
        </w:tc>
        <w:tc>
          <w:tcPr>
            <w:tcW w:w="126" w:type="pct"/>
            <w:vMerge/>
            <w:shd w:val="clear" w:color="auto" w:fill="auto"/>
          </w:tcPr>
          <w:p w14:paraId="56D643AD" w14:textId="32B27101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DCA02D5" w14:textId="77777777" w:rsidTr="002B0950">
        <w:tc>
          <w:tcPr>
            <w:tcW w:w="285" w:type="pct"/>
            <w:vMerge/>
          </w:tcPr>
          <w:p w14:paraId="16A5BFD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FBD6B8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0D209E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1.1.3</w:t>
            </w:r>
          </w:p>
        </w:tc>
        <w:tc>
          <w:tcPr>
            <w:tcW w:w="3971" w:type="pct"/>
          </w:tcPr>
          <w:p w14:paraId="24D1EAA9" w14:textId="11C3BF89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Selecting a Set of Data Files</w:t>
            </w:r>
          </w:p>
        </w:tc>
        <w:tc>
          <w:tcPr>
            <w:tcW w:w="126" w:type="pct"/>
            <w:vMerge/>
          </w:tcPr>
          <w:p w14:paraId="182425C7" w14:textId="35868A6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303F72F" w14:textId="77777777" w:rsidTr="002B0950">
        <w:tc>
          <w:tcPr>
            <w:tcW w:w="285" w:type="pct"/>
            <w:vMerge/>
          </w:tcPr>
          <w:p w14:paraId="09DB806C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4DA56F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746661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1.1.4</w:t>
            </w:r>
          </w:p>
        </w:tc>
        <w:tc>
          <w:tcPr>
            <w:tcW w:w="3971" w:type="pct"/>
          </w:tcPr>
          <w:p w14:paraId="32C77AF0" w14:textId="334E830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 xml:space="preserve">Looking at the </w:t>
            </w:r>
            <w:r>
              <w:rPr>
                <w:sz w:val="18"/>
                <w:szCs w:val="18"/>
              </w:rPr>
              <w:t>Home</w:t>
            </w:r>
            <w:r w:rsidRPr="00524009">
              <w:rPr>
                <w:sz w:val="18"/>
                <w:szCs w:val="18"/>
              </w:rPr>
              <w:t xml:space="preserve"> Window</w:t>
            </w:r>
          </w:p>
        </w:tc>
        <w:tc>
          <w:tcPr>
            <w:tcW w:w="126" w:type="pct"/>
            <w:vMerge/>
          </w:tcPr>
          <w:p w14:paraId="65720A59" w14:textId="5C99C3F9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15BAF08" w14:textId="77777777" w:rsidTr="002B0950">
        <w:tc>
          <w:tcPr>
            <w:tcW w:w="285" w:type="pct"/>
            <w:vMerge/>
          </w:tcPr>
          <w:p w14:paraId="2A2EB3C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5CB3636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8F97AA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1.1.5</w:t>
            </w:r>
          </w:p>
        </w:tc>
        <w:tc>
          <w:tcPr>
            <w:tcW w:w="3971" w:type="pct"/>
            <w:shd w:val="clear" w:color="auto" w:fill="auto"/>
          </w:tcPr>
          <w:p w14:paraId="45E230E7" w14:textId="765DA6AC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Moving Around</w:t>
            </w:r>
          </w:p>
        </w:tc>
        <w:tc>
          <w:tcPr>
            <w:tcW w:w="126" w:type="pct"/>
            <w:vMerge/>
            <w:shd w:val="clear" w:color="auto" w:fill="auto"/>
          </w:tcPr>
          <w:p w14:paraId="34DD1AD8" w14:textId="264146A5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8F1CF23" w14:textId="77777777" w:rsidTr="002B0950">
        <w:tc>
          <w:tcPr>
            <w:tcW w:w="285" w:type="pct"/>
            <w:vMerge/>
          </w:tcPr>
          <w:p w14:paraId="5556823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72CEA70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7CEA03E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1.1.6</w:t>
            </w:r>
          </w:p>
        </w:tc>
        <w:tc>
          <w:tcPr>
            <w:tcW w:w="3971" w:type="pct"/>
            <w:shd w:val="clear" w:color="auto" w:fill="auto"/>
          </w:tcPr>
          <w:p w14:paraId="38A52284" w14:textId="5F07986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Using the Help System</w:t>
            </w:r>
          </w:p>
        </w:tc>
        <w:tc>
          <w:tcPr>
            <w:tcW w:w="126" w:type="pct"/>
            <w:vMerge/>
            <w:shd w:val="clear" w:color="auto" w:fill="auto"/>
          </w:tcPr>
          <w:p w14:paraId="0F966D75" w14:textId="7BA8D455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176FA81" w14:textId="77777777" w:rsidTr="002B0950">
        <w:tc>
          <w:tcPr>
            <w:tcW w:w="285" w:type="pct"/>
            <w:vMerge/>
          </w:tcPr>
          <w:p w14:paraId="097D6FA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2C2FFE9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847B90B" w14:textId="514F45A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3971" w:type="pct"/>
            <w:shd w:val="clear" w:color="auto" w:fill="auto"/>
          </w:tcPr>
          <w:p w14:paraId="0292C1B0" w14:textId="5FBBB043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Learning Centre</w:t>
            </w:r>
          </w:p>
        </w:tc>
        <w:tc>
          <w:tcPr>
            <w:tcW w:w="126" w:type="pct"/>
            <w:vMerge/>
            <w:shd w:val="clear" w:color="auto" w:fill="auto"/>
          </w:tcPr>
          <w:p w14:paraId="245DE71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29138B6" w14:textId="77777777" w:rsidTr="002B0950">
        <w:tc>
          <w:tcPr>
            <w:tcW w:w="285" w:type="pct"/>
            <w:vMerge/>
          </w:tcPr>
          <w:p w14:paraId="0FA43CF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AC2D17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1.2</w:t>
            </w:r>
          </w:p>
        </w:tc>
        <w:tc>
          <w:tcPr>
            <w:tcW w:w="4304" w:type="pct"/>
            <w:gridSpan w:val="2"/>
          </w:tcPr>
          <w:p w14:paraId="0EEB0CB1" w14:textId="724334B5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7C1812AC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73EB49B" w14:textId="77777777" w:rsidTr="002B0950">
        <w:tc>
          <w:tcPr>
            <w:tcW w:w="285" w:type="pct"/>
            <w:vMerge/>
          </w:tcPr>
          <w:p w14:paraId="58396B1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2DCD59EC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9FF780B" w14:textId="77777777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956496">
              <w:rPr>
                <w:sz w:val="18"/>
                <w:szCs w:val="18"/>
              </w:rPr>
              <w:t>1.2.1</w:t>
            </w:r>
          </w:p>
        </w:tc>
        <w:tc>
          <w:tcPr>
            <w:tcW w:w="3971" w:type="pct"/>
          </w:tcPr>
          <w:p w14:paraId="18AD1883" w14:textId="558E907F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524009">
              <w:rPr>
                <w:sz w:val="18"/>
                <w:szCs w:val="18"/>
              </w:rPr>
              <w:t>Understanding the Chart of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5778FAEA" w14:textId="29EC7E05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966BE8E" w14:textId="77777777" w:rsidTr="002B0950">
        <w:tc>
          <w:tcPr>
            <w:tcW w:w="285" w:type="pct"/>
            <w:vMerge/>
          </w:tcPr>
          <w:p w14:paraId="1BA370B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828884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7600FD8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1.2.2</w:t>
            </w:r>
          </w:p>
        </w:tc>
        <w:tc>
          <w:tcPr>
            <w:tcW w:w="3971" w:type="pct"/>
          </w:tcPr>
          <w:p w14:paraId="1F0B4045" w14:textId="745629B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Account Types</w:t>
            </w:r>
          </w:p>
        </w:tc>
        <w:tc>
          <w:tcPr>
            <w:tcW w:w="126" w:type="pct"/>
            <w:vMerge/>
            <w:shd w:val="clear" w:color="auto" w:fill="auto"/>
          </w:tcPr>
          <w:p w14:paraId="50391851" w14:textId="781FF19B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2E4CA87" w14:textId="77777777" w:rsidTr="002B0950">
        <w:tc>
          <w:tcPr>
            <w:tcW w:w="285" w:type="pct"/>
            <w:vMerge/>
          </w:tcPr>
          <w:p w14:paraId="35A9335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37235DB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2CEBF1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1.2.3</w:t>
            </w:r>
          </w:p>
        </w:tc>
        <w:tc>
          <w:tcPr>
            <w:tcW w:w="3971" w:type="pct"/>
          </w:tcPr>
          <w:p w14:paraId="3084F8F8" w14:textId="692961F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Creating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34830F0A" w14:textId="0E11B0E4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6AC557F" w14:textId="77777777" w:rsidTr="002B0950">
        <w:tc>
          <w:tcPr>
            <w:tcW w:w="285" w:type="pct"/>
            <w:vMerge/>
          </w:tcPr>
          <w:p w14:paraId="50C2820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5102920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AA896FE" w14:textId="033732E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</w:t>
            </w:r>
          </w:p>
        </w:tc>
        <w:tc>
          <w:tcPr>
            <w:tcW w:w="3971" w:type="pct"/>
          </w:tcPr>
          <w:p w14:paraId="60B56B8F" w14:textId="0FBB5CC6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Modifying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416ABB9D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E73726C" w14:textId="77777777" w:rsidTr="002B0950">
        <w:tc>
          <w:tcPr>
            <w:tcW w:w="285" w:type="pct"/>
            <w:vMerge/>
          </w:tcPr>
          <w:p w14:paraId="505363E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2A2BBD0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AFF8CE8" w14:textId="0580CCB9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</w:t>
            </w:r>
          </w:p>
        </w:tc>
        <w:tc>
          <w:tcPr>
            <w:tcW w:w="3971" w:type="pct"/>
          </w:tcPr>
          <w:p w14:paraId="68CD988A" w14:textId="1668393A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Deleting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6E2221B1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C83CF39" w14:textId="77777777" w:rsidTr="002B0950">
        <w:tc>
          <w:tcPr>
            <w:tcW w:w="285" w:type="pct"/>
            <w:vMerge/>
          </w:tcPr>
          <w:p w14:paraId="0657C9E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70E83BE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84F59ED" w14:textId="4F5ED4A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</w:t>
            </w:r>
          </w:p>
        </w:tc>
        <w:tc>
          <w:tcPr>
            <w:tcW w:w="3971" w:type="pct"/>
          </w:tcPr>
          <w:p w14:paraId="37398B60" w14:textId="2E34E0FA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Saving Changes</w:t>
            </w:r>
          </w:p>
        </w:tc>
        <w:tc>
          <w:tcPr>
            <w:tcW w:w="126" w:type="pct"/>
            <w:vMerge/>
            <w:shd w:val="clear" w:color="auto" w:fill="auto"/>
          </w:tcPr>
          <w:p w14:paraId="0B12D50B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1B4DA6D" w14:textId="77777777" w:rsidTr="002B0950">
        <w:tc>
          <w:tcPr>
            <w:tcW w:w="285" w:type="pct"/>
            <w:vMerge/>
          </w:tcPr>
          <w:p w14:paraId="05262EF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24E388A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7FF265F" w14:textId="26335F8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1.2.7</w:t>
            </w:r>
          </w:p>
        </w:tc>
        <w:tc>
          <w:tcPr>
            <w:tcW w:w="3971" w:type="pct"/>
          </w:tcPr>
          <w:p w14:paraId="226FD5F7" w14:textId="130155C8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Company Information</w:t>
            </w:r>
          </w:p>
        </w:tc>
        <w:tc>
          <w:tcPr>
            <w:tcW w:w="126" w:type="pct"/>
            <w:vMerge/>
            <w:shd w:val="clear" w:color="auto" w:fill="auto"/>
          </w:tcPr>
          <w:p w14:paraId="679BDE87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486D7A5" w14:textId="77777777" w:rsidTr="002B0950">
        <w:tc>
          <w:tcPr>
            <w:tcW w:w="285" w:type="pct"/>
            <w:vMerge/>
          </w:tcPr>
          <w:p w14:paraId="210802F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B66758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4B8886D" w14:textId="1ABBFB46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</w:t>
            </w:r>
          </w:p>
        </w:tc>
        <w:tc>
          <w:tcPr>
            <w:tcW w:w="3971" w:type="pct"/>
          </w:tcPr>
          <w:p w14:paraId="26568E26" w14:textId="7D86B99C" w:rsidR="00C75656" w:rsidRPr="00524009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Printing the Chart of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2013D95F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10ECC0C" w14:textId="77777777" w:rsidTr="002B0950">
        <w:tc>
          <w:tcPr>
            <w:tcW w:w="285" w:type="pct"/>
            <w:vMerge/>
          </w:tcPr>
          <w:p w14:paraId="3E3A52F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E8EABB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</w:t>
            </w:r>
          </w:p>
        </w:tc>
        <w:tc>
          <w:tcPr>
            <w:tcW w:w="4304" w:type="pct"/>
            <w:gridSpan w:val="2"/>
          </w:tcPr>
          <w:p w14:paraId="225E9CB2" w14:textId="79DE9337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Terminology</w:t>
            </w:r>
          </w:p>
        </w:tc>
        <w:tc>
          <w:tcPr>
            <w:tcW w:w="126" w:type="pct"/>
            <w:vMerge/>
            <w:shd w:val="clear" w:color="auto" w:fill="auto"/>
          </w:tcPr>
          <w:p w14:paraId="0A31517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2E4174F" w14:textId="77777777" w:rsidTr="002B0950">
        <w:tc>
          <w:tcPr>
            <w:tcW w:w="285" w:type="pct"/>
            <w:vMerge/>
          </w:tcPr>
          <w:p w14:paraId="4FB6BA5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30171DC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1DE3F6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1.3.1</w:t>
            </w:r>
          </w:p>
        </w:tc>
        <w:tc>
          <w:tcPr>
            <w:tcW w:w="3971" w:type="pct"/>
          </w:tcPr>
          <w:p w14:paraId="4632F94E" w14:textId="59D2471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Understanding the Session Date</w:t>
            </w:r>
          </w:p>
        </w:tc>
        <w:tc>
          <w:tcPr>
            <w:tcW w:w="126" w:type="pct"/>
            <w:vMerge/>
            <w:shd w:val="clear" w:color="auto" w:fill="auto"/>
          </w:tcPr>
          <w:p w14:paraId="1FE3D80C" w14:textId="5AE65802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AF41D26" w14:textId="77777777" w:rsidTr="002B0950">
        <w:tc>
          <w:tcPr>
            <w:tcW w:w="285" w:type="pct"/>
            <w:vMerge/>
          </w:tcPr>
          <w:p w14:paraId="035EE81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AFADBF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4D5EEF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1.3.2</w:t>
            </w:r>
          </w:p>
        </w:tc>
        <w:tc>
          <w:tcPr>
            <w:tcW w:w="3971" w:type="pct"/>
          </w:tcPr>
          <w:p w14:paraId="0E3C31C0" w14:textId="50917FA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Inputting Dates</w:t>
            </w:r>
          </w:p>
        </w:tc>
        <w:tc>
          <w:tcPr>
            <w:tcW w:w="126" w:type="pct"/>
            <w:vMerge/>
            <w:shd w:val="clear" w:color="auto" w:fill="auto"/>
          </w:tcPr>
          <w:p w14:paraId="4EB4036C" w14:textId="784F331F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1A600C2" w14:textId="77777777" w:rsidTr="002B0950">
        <w:tc>
          <w:tcPr>
            <w:tcW w:w="285" w:type="pct"/>
            <w:vMerge/>
          </w:tcPr>
          <w:p w14:paraId="320F2F9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0BA2A12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790C5BE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1.3.3</w:t>
            </w:r>
          </w:p>
        </w:tc>
        <w:tc>
          <w:tcPr>
            <w:tcW w:w="3971" w:type="pct"/>
          </w:tcPr>
          <w:p w14:paraId="6A2FBDB5" w14:textId="68C0358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Accounting / Non-Accounting Terminology</w:t>
            </w:r>
          </w:p>
        </w:tc>
        <w:tc>
          <w:tcPr>
            <w:tcW w:w="126" w:type="pct"/>
            <w:vMerge/>
            <w:shd w:val="clear" w:color="auto" w:fill="auto"/>
          </w:tcPr>
          <w:p w14:paraId="0C130B52" w14:textId="08BF3B4B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A33D407" w14:textId="77777777" w:rsidTr="002B0950">
        <w:tc>
          <w:tcPr>
            <w:tcW w:w="285" w:type="pct"/>
            <w:vMerge/>
          </w:tcPr>
          <w:p w14:paraId="6878069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FA2A3B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1.4</w:t>
            </w:r>
          </w:p>
        </w:tc>
        <w:tc>
          <w:tcPr>
            <w:tcW w:w="4304" w:type="pct"/>
            <w:gridSpan w:val="2"/>
          </w:tcPr>
          <w:p w14:paraId="7D6F1517" w14:textId="757A120D" w:rsidR="00C75656" w:rsidRPr="00956496" w:rsidRDefault="00C75656" w:rsidP="0024323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0B781E6C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5AB1E00" w14:textId="77777777" w:rsidTr="002B0950">
        <w:tc>
          <w:tcPr>
            <w:tcW w:w="285" w:type="pct"/>
            <w:vMerge/>
          </w:tcPr>
          <w:p w14:paraId="5159CC4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7CFDF74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603A5C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1.4.1</w:t>
            </w:r>
          </w:p>
        </w:tc>
        <w:tc>
          <w:tcPr>
            <w:tcW w:w="3971" w:type="pct"/>
          </w:tcPr>
          <w:p w14:paraId="44FB6E14" w14:textId="7675F02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General Module 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2407433C" w14:textId="144895B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51A03DE" w14:textId="77777777" w:rsidTr="002B0950">
        <w:tc>
          <w:tcPr>
            <w:tcW w:w="285" w:type="pct"/>
            <w:vMerge/>
          </w:tcPr>
          <w:p w14:paraId="3F588B6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2E915E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1.5</w:t>
            </w:r>
          </w:p>
        </w:tc>
        <w:tc>
          <w:tcPr>
            <w:tcW w:w="4304" w:type="pct"/>
            <w:gridSpan w:val="2"/>
          </w:tcPr>
          <w:p w14:paraId="02F957AC" w14:textId="1043E809" w:rsidR="00C75656" w:rsidRPr="00956496" w:rsidRDefault="00C75656" w:rsidP="0024323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General Journal</w:t>
            </w:r>
          </w:p>
        </w:tc>
        <w:tc>
          <w:tcPr>
            <w:tcW w:w="126" w:type="pct"/>
            <w:vMerge/>
            <w:shd w:val="clear" w:color="auto" w:fill="auto"/>
          </w:tcPr>
          <w:p w14:paraId="006746F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011D234" w14:textId="77777777" w:rsidTr="002B0950">
        <w:tc>
          <w:tcPr>
            <w:tcW w:w="285" w:type="pct"/>
            <w:vMerge/>
          </w:tcPr>
          <w:p w14:paraId="22130D7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4FF8E18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9F022A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1.5.1</w:t>
            </w:r>
          </w:p>
        </w:tc>
        <w:tc>
          <w:tcPr>
            <w:tcW w:w="3971" w:type="pct"/>
          </w:tcPr>
          <w:p w14:paraId="2C6D2B45" w14:textId="16CAD5D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General Journal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6EDF1ABE" w14:textId="03CB3822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CF9A02A" w14:textId="77777777" w:rsidTr="002B0950">
        <w:tc>
          <w:tcPr>
            <w:tcW w:w="285" w:type="pct"/>
            <w:vMerge/>
          </w:tcPr>
          <w:p w14:paraId="46B9CD0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0FAC7C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FCFF78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1.5.2</w:t>
            </w:r>
          </w:p>
        </w:tc>
        <w:tc>
          <w:tcPr>
            <w:tcW w:w="3971" w:type="pct"/>
          </w:tcPr>
          <w:p w14:paraId="38582A79" w14:textId="5AF410A6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Recurring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3568B522" w14:textId="625B4EC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0AA6CF4" w14:textId="77777777" w:rsidTr="002B0950">
        <w:trPr>
          <w:trHeight w:val="199"/>
        </w:trPr>
        <w:tc>
          <w:tcPr>
            <w:tcW w:w="285" w:type="pct"/>
            <w:vMerge/>
          </w:tcPr>
          <w:p w14:paraId="5F82115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1BDF5B1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2B7700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1.5.3</w:t>
            </w:r>
          </w:p>
        </w:tc>
        <w:tc>
          <w:tcPr>
            <w:tcW w:w="3971" w:type="pct"/>
          </w:tcPr>
          <w:p w14:paraId="3252A0FA" w14:textId="02C75C2E" w:rsidR="00C75656" w:rsidRPr="00956496" w:rsidRDefault="00C75656" w:rsidP="00524009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Reversing General Journal Entries</w:t>
            </w:r>
          </w:p>
        </w:tc>
        <w:tc>
          <w:tcPr>
            <w:tcW w:w="126" w:type="pct"/>
            <w:vMerge/>
            <w:shd w:val="clear" w:color="auto" w:fill="auto"/>
          </w:tcPr>
          <w:p w14:paraId="57ABB0CC" w14:textId="252F6F34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146CED" w14:textId="77777777" w:rsidTr="002B0950">
        <w:tc>
          <w:tcPr>
            <w:tcW w:w="285" w:type="pct"/>
            <w:vMerge/>
          </w:tcPr>
          <w:p w14:paraId="58F2374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F3F071D" w14:textId="6065489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304" w:type="pct"/>
            <w:gridSpan w:val="2"/>
          </w:tcPr>
          <w:p w14:paraId="1000D475" w14:textId="1AEE5BF2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26" w:type="pct"/>
            <w:vMerge/>
          </w:tcPr>
          <w:p w14:paraId="49908393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EC67D4E" w14:textId="77777777" w:rsidTr="002B0950">
        <w:tc>
          <w:tcPr>
            <w:tcW w:w="285" w:type="pct"/>
            <w:vMerge/>
          </w:tcPr>
          <w:p w14:paraId="52A3A7B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B66461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D9AB631" w14:textId="469665F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  <w:shd w:val="clear" w:color="auto" w:fill="auto"/>
          </w:tcPr>
          <w:p w14:paraId="434C62AC" w14:textId="45DE98C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524009">
              <w:rPr>
                <w:sz w:val="18"/>
                <w:szCs w:val="18"/>
              </w:rPr>
              <w:t>The General Journal Report</w:t>
            </w:r>
          </w:p>
        </w:tc>
        <w:tc>
          <w:tcPr>
            <w:tcW w:w="126" w:type="pct"/>
            <w:vMerge/>
            <w:shd w:val="clear" w:color="auto" w:fill="auto"/>
          </w:tcPr>
          <w:p w14:paraId="0CC438DF" w14:textId="086E46EA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D9237C4" w14:textId="77777777" w:rsidTr="002B0950">
        <w:tc>
          <w:tcPr>
            <w:tcW w:w="285" w:type="pct"/>
            <w:vMerge/>
          </w:tcPr>
          <w:p w14:paraId="2F46E1F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D58AA09" w14:textId="172ABF66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304" w:type="pct"/>
            <w:gridSpan w:val="2"/>
          </w:tcPr>
          <w:p w14:paraId="5D7FF029" w14:textId="00F38B40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4C2C2A">
              <w:rPr>
                <w:b/>
                <w:bCs/>
                <w:sz w:val="18"/>
                <w:szCs w:val="18"/>
              </w:rPr>
              <w:t>Ending a Session</w:t>
            </w:r>
            <w:r w:rsidRPr="004C2C2A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/>
            <w:shd w:val="clear" w:color="auto" w:fill="auto"/>
          </w:tcPr>
          <w:p w14:paraId="34FE5F13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077C51F" w14:textId="77777777" w:rsidTr="002B0950">
        <w:tc>
          <w:tcPr>
            <w:tcW w:w="285" w:type="pct"/>
            <w:vMerge/>
          </w:tcPr>
          <w:p w14:paraId="0D72283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6F7D301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0AB2DC9" w14:textId="5B919E39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9564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320857DB" w14:textId="1E81518B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4C2C2A">
              <w:rPr>
                <w:sz w:val="18"/>
                <w:szCs w:val="18"/>
              </w:rPr>
              <w:t>Backing Up Sage 50 Accounting Data Files</w:t>
            </w:r>
          </w:p>
        </w:tc>
        <w:tc>
          <w:tcPr>
            <w:tcW w:w="126" w:type="pct"/>
            <w:vMerge/>
            <w:shd w:val="clear" w:color="auto" w:fill="auto"/>
          </w:tcPr>
          <w:p w14:paraId="17F155DD" w14:textId="53FCFA6B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66C828F" w14:textId="77777777" w:rsidTr="002B0950">
        <w:tc>
          <w:tcPr>
            <w:tcW w:w="285" w:type="pct"/>
            <w:vMerge/>
          </w:tcPr>
          <w:p w14:paraId="2DD1F4D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AAA363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EEDD317" w14:textId="6C129C7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3971" w:type="pct"/>
          </w:tcPr>
          <w:p w14:paraId="24C7D24E" w14:textId="0404816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4C2C2A">
              <w:rPr>
                <w:sz w:val="18"/>
                <w:szCs w:val="18"/>
              </w:rPr>
              <w:t>Exiting Sage 50 Accounting</w:t>
            </w:r>
          </w:p>
        </w:tc>
        <w:tc>
          <w:tcPr>
            <w:tcW w:w="126" w:type="pct"/>
            <w:vMerge/>
            <w:shd w:val="clear" w:color="auto" w:fill="auto"/>
          </w:tcPr>
          <w:p w14:paraId="26ECD322" w14:textId="7AA698D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5DEBA073" w14:textId="77777777" w:rsidTr="002B0950">
        <w:tc>
          <w:tcPr>
            <w:tcW w:w="285" w:type="pct"/>
            <w:shd w:val="clear" w:color="auto" w:fill="87CBAF"/>
          </w:tcPr>
          <w:p w14:paraId="06C4DD9C" w14:textId="0C573344" w:rsidR="00524009" w:rsidRPr="00956496" w:rsidRDefault="004C2C2A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4976641E" w14:textId="6F1A2921" w:rsidR="00524009" w:rsidRPr="00956496" w:rsidRDefault="004C2C2A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Inventory and Services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C75656" w:rsidRPr="00956496" w14:paraId="55165D5F" w14:textId="77777777" w:rsidTr="002B0950">
        <w:tc>
          <w:tcPr>
            <w:tcW w:w="285" w:type="pct"/>
            <w:vMerge w:val="restart"/>
          </w:tcPr>
          <w:p w14:paraId="3377358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7F4DE032" w14:textId="1E7F7D4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4" w:type="pct"/>
            <w:gridSpan w:val="2"/>
          </w:tcPr>
          <w:p w14:paraId="699EE209" w14:textId="522A3DCB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Inventory and Services</w:t>
            </w:r>
            <w:r w:rsidRPr="00524009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 w:val="restart"/>
          </w:tcPr>
          <w:p w14:paraId="6758CF52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683C2B1" w14:textId="77777777" w:rsidTr="002B0950">
        <w:tc>
          <w:tcPr>
            <w:tcW w:w="285" w:type="pct"/>
            <w:vMerge/>
          </w:tcPr>
          <w:p w14:paraId="5608E48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2E33A87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0ED1E6FF" w14:textId="4B82172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.1.1</w:t>
            </w:r>
          </w:p>
        </w:tc>
        <w:tc>
          <w:tcPr>
            <w:tcW w:w="3971" w:type="pct"/>
            <w:shd w:val="clear" w:color="auto" w:fill="auto"/>
          </w:tcPr>
          <w:p w14:paraId="2597865A" w14:textId="0541F989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3454DBDF" w14:textId="028AE031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31B24E6" w14:textId="77777777" w:rsidTr="002B0950">
        <w:tc>
          <w:tcPr>
            <w:tcW w:w="285" w:type="pct"/>
            <w:vMerge/>
          </w:tcPr>
          <w:p w14:paraId="77D0E17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23671C1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5ACF06D" w14:textId="131DB69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.1.2</w:t>
            </w:r>
          </w:p>
        </w:tc>
        <w:tc>
          <w:tcPr>
            <w:tcW w:w="3971" w:type="pct"/>
            <w:shd w:val="clear" w:color="auto" w:fill="auto"/>
          </w:tcPr>
          <w:p w14:paraId="1690522D" w14:textId="76862AC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Inventory Items</w:t>
            </w:r>
          </w:p>
        </w:tc>
        <w:tc>
          <w:tcPr>
            <w:tcW w:w="126" w:type="pct"/>
            <w:vMerge/>
            <w:shd w:val="clear" w:color="auto" w:fill="auto"/>
          </w:tcPr>
          <w:p w14:paraId="4985F52A" w14:textId="116E345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7135B0" w14:textId="77777777" w:rsidTr="002B0950">
        <w:tc>
          <w:tcPr>
            <w:tcW w:w="285" w:type="pct"/>
            <w:vMerge/>
          </w:tcPr>
          <w:p w14:paraId="336360D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06864D4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94E7ED8" w14:textId="7873C3D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.1.3</w:t>
            </w:r>
          </w:p>
        </w:tc>
        <w:tc>
          <w:tcPr>
            <w:tcW w:w="3971" w:type="pct"/>
          </w:tcPr>
          <w:p w14:paraId="03650235" w14:textId="52BE26A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Service Items</w:t>
            </w:r>
          </w:p>
        </w:tc>
        <w:tc>
          <w:tcPr>
            <w:tcW w:w="126" w:type="pct"/>
            <w:vMerge/>
          </w:tcPr>
          <w:p w14:paraId="3E1F0E37" w14:textId="2025947D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ABF927A" w14:textId="77777777" w:rsidTr="002B0950">
        <w:tc>
          <w:tcPr>
            <w:tcW w:w="285" w:type="pct"/>
            <w:vMerge/>
          </w:tcPr>
          <w:p w14:paraId="633A119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5C18A8C" w14:textId="358EF40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4" w:type="pct"/>
            <w:gridSpan w:val="2"/>
          </w:tcPr>
          <w:p w14:paraId="2CECFBA5" w14:textId="5501839C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0AB8B334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28555A9" w14:textId="77777777" w:rsidTr="002B0950">
        <w:tc>
          <w:tcPr>
            <w:tcW w:w="285" w:type="pct"/>
            <w:vMerge/>
          </w:tcPr>
          <w:p w14:paraId="5263423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4EF0C8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1C119EC" w14:textId="2C311D81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</w:tcPr>
          <w:p w14:paraId="080C3C05" w14:textId="03FD34B2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Inventory Module 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09E8C975" w14:textId="6560F0E1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06C3856" w14:textId="77777777" w:rsidTr="002B0950">
        <w:tc>
          <w:tcPr>
            <w:tcW w:w="285" w:type="pct"/>
            <w:vMerge/>
          </w:tcPr>
          <w:p w14:paraId="4D469EE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94A07FD" w14:textId="2BB7B31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4" w:type="pct"/>
            <w:gridSpan w:val="2"/>
          </w:tcPr>
          <w:p w14:paraId="18213E1E" w14:textId="2A90767A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26" w:type="pct"/>
            <w:vMerge/>
            <w:shd w:val="clear" w:color="auto" w:fill="auto"/>
          </w:tcPr>
          <w:p w14:paraId="3F4F4DE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385A839" w14:textId="77777777" w:rsidTr="002B0950">
        <w:tc>
          <w:tcPr>
            <w:tcW w:w="285" w:type="pct"/>
            <w:vMerge/>
          </w:tcPr>
          <w:p w14:paraId="32BA158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7D8D78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4D116B5" w14:textId="5C2BBC8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56496">
              <w:rPr>
                <w:sz w:val="18"/>
                <w:szCs w:val="18"/>
              </w:rPr>
              <w:t>.3.1</w:t>
            </w:r>
          </w:p>
        </w:tc>
        <w:tc>
          <w:tcPr>
            <w:tcW w:w="3971" w:type="pct"/>
          </w:tcPr>
          <w:p w14:paraId="2460EE3B" w14:textId="0040E6D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 Reports</w:t>
            </w:r>
          </w:p>
        </w:tc>
        <w:tc>
          <w:tcPr>
            <w:tcW w:w="126" w:type="pct"/>
            <w:vMerge/>
            <w:shd w:val="clear" w:color="auto" w:fill="auto"/>
          </w:tcPr>
          <w:p w14:paraId="56C876E2" w14:textId="371D7D64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7C2E197E" w14:textId="77777777" w:rsidTr="002B0950">
        <w:tc>
          <w:tcPr>
            <w:tcW w:w="285" w:type="pct"/>
            <w:shd w:val="clear" w:color="auto" w:fill="87CBAF"/>
          </w:tcPr>
          <w:p w14:paraId="086363AB" w14:textId="6CE55954" w:rsidR="00524009" w:rsidRPr="00956496" w:rsidRDefault="004C2C2A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67F34F17" w14:textId="439AC13D" w:rsidR="00524009" w:rsidRPr="00956496" w:rsidRDefault="004C2C2A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Accounts Payable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C75656" w:rsidRPr="00956496" w14:paraId="60B7E1B6" w14:textId="77777777" w:rsidTr="002B0950">
        <w:tc>
          <w:tcPr>
            <w:tcW w:w="285" w:type="pct"/>
            <w:vMerge w:val="restart"/>
          </w:tcPr>
          <w:p w14:paraId="0F94E57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E3304D4" w14:textId="0B0731C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4" w:type="pct"/>
            <w:gridSpan w:val="2"/>
          </w:tcPr>
          <w:p w14:paraId="664D1E9E" w14:textId="7B2298D1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Suppliers</w:t>
            </w:r>
          </w:p>
        </w:tc>
        <w:tc>
          <w:tcPr>
            <w:tcW w:w="126" w:type="pct"/>
            <w:vMerge w:val="restart"/>
          </w:tcPr>
          <w:p w14:paraId="08D7FAA9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B441E08" w14:textId="77777777" w:rsidTr="002B0950">
        <w:tc>
          <w:tcPr>
            <w:tcW w:w="285" w:type="pct"/>
            <w:vMerge/>
          </w:tcPr>
          <w:p w14:paraId="095AE56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7F20460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142CA7E3" w14:textId="7651C9E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.1.1</w:t>
            </w:r>
          </w:p>
        </w:tc>
        <w:tc>
          <w:tcPr>
            <w:tcW w:w="3971" w:type="pct"/>
            <w:shd w:val="clear" w:color="auto" w:fill="auto"/>
          </w:tcPr>
          <w:p w14:paraId="10315B73" w14:textId="1E48FE7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Suppliers</w:t>
            </w:r>
          </w:p>
        </w:tc>
        <w:tc>
          <w:tcPr>
            <w:tcW w:w="126" w:type="pct"/>
            <w:vMerge/>
            <w:shd w:val="clear" w:color="auto" w:fill="auto"/>
          </w:tcPr>
          <w:p w14:paraId="75F4CC07" w14:textId="75F46FC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7D8DE13" w14:textId="77777777" w:rsidTr="002B0950">
        <w:tc>
          <w:tcPr>
            <w:tcW w:w="285" w:type="pct"/>
            <w:vMerge/>
          </w:tcPr>
          <w:p w14:paraId="0F40EB8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899677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0237256" w14:textId="5D1D026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.1.2</w:t>
            </w:r>
          </w:p>
        </w:tc>
        <w:tc>
          <w:tcPr>
            <w:tcW w:w="3971" w:type="pct"/>
            <w:shd w:val="clear" w:color="auto" w:fill="auto"/>
          </w:tcPr>
          <w:p w14:paraId="2AE61DDE" w14:textId="4F1AD9F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Modifying Suppliers</w:t>
            </w:r>
          </w:p>
        </w:tc>
        <w:tc>
          <w:tcPr>
            <w:tcW w:w="126" w:type="pct"/>
            <w:vMerge/>
            <w:shd w:val="clear" w:color="auto" w:fill="auto"/>
          </w:tcPr>
          <w:p w14:paraId="0539DCD1" w14:textId="37F7B379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48F5510" w14:textId="77777777" w:rsidTr="002B0950">
        <w:tc>
          <w:tcPr>
            <w:tcW w:w="285" w:type="pct"/>
            <w:vMerge/>
          </w:tcPr>
          <w:p w14:paraId="75CC2F7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354569F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2FE9660" w14:textId="20E2E659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.1.3</w:t>
            </w:r>
          </w:p>
        </w:tc>
        <w:tc>
          <w:tcPr>
            <w:tcW w:w="3971" w:type="pct"/>
          </w:tcPr>
          <w:p w14:paraId="3BDBA775" w14:textId="766F279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 Up the Shippers List</w:t>
            </w:r>
          </w:p>
        </w:tc>
        <w:tc>
          <w:tcPr>
            <w:tcW w:w="126" w:type="pct"/>
            <w:vMerge/>
          </w:tcPr>
          <w:p w14:paraId="3B0BF3A8" w14:textId="6D62317E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1FC5C87" w14:textId="77777777" w:rsidTr="002B0950">
        <w:tc>
          <w:tcPr>
            <w:tcW w:w="285" w:type="pct"/>
            <w:vMerge/>
          </w:tcPr>
          <w:p w14:paraId="6F4173B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D013BDA" w14:textId="4F687C8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4" w:type="pct"/>
            <w:gridSpan w:val="2"/>
          </w:tcPr>
          <w:p w14:paraId="7361E426" w14:textId="04D837D5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2C4F1C45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8081E1A" w14:textId="77777777" w:rsidTr="002B0950">
        <w:tc>
          <w:tcPr>
            <w:tcW w:w="285" w:type="pct"/>
            <w:vMerge/>
          </w:tcPr>
          <w:p w14:paraId="7976A29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748B5A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B6D9B11" w14:textId="107780C5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</w:tcPr>
          <w:p w14:paraId="56E29505" w14:textId="1CBD723F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Payables Module 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200201B4" w14:textId="5AFD0D5A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90F3958" w14:textId="77777777" w:rsidTr="002B0950">
        <w:tc>
          <w:tcPr>
            <w:tcW w:w="285" w:type="pct"/>
            <w:vMerge/>
          </w:tcPr>
          <w:p w14:paraId="6F89AB9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0F889B59" w14:textId="3B1DCCA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4" w:type="pct"/>
            <w:gridSpan w:val="2"/>
          </w:tcPr>
          <w:p w14:paraId="06BC5092" w14:textId="02DE874E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Purchases - Inventory</w:t>
            </w:r>
          </w:p>
        </w:tc>
        <w:tc>
          <w:tcPr>
            <w:tcW w:w="126" w:type="pct"/>
            <w:vMerge/>
            <w:shd w:val="clear" w:color="auto" w:fill="auto"/>
          </w:tcPr>
          <w:p w14:paraId="18769A6E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4499976" w14:textId="77777777" w:rsidTr="002B0950">
        <w:tc>
          <w:tcPr>
            <w:tcW w:w="285" w:type="pct"/>
            <w:vMerge/>
          </w:tcPr>
          <w:p w14:paraId="7817999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C6CAD1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038D1B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1.3.1</w:t>
            </w:r>
          </w:p>
        </w:tc>
        <w:tc>
          <w:tcPr>
            <w:tcW w:w="3971" w:type="pct"/>
          </w:tcPr>
          <w:p w14:paraId="0ED290E9" w14:textId="0D459C4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Payable Inventory Purchases</w:t>
            </w:r>
          </w:p>
        </w:tc>
        <w:tc>
          <w:tcPr>
            <w:tcW w:w="126" w:type="pct"/>
            <w:vMerge/>
            <w:shd w:val="clear" w:color="auto" w:fill="auto"/>
          </w:tcPr>
          <w:p w14:paraId="127B03B3" w14:textId="716120DF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DB80DA9" w14:textId="77777777" w:rsidTr="002B0950">
        <w:tc>
          <w:tcPr>
            <w:tcW w:w="285" w:type="pct"/>
            <w:vMerge/>
          </w:tcPr>
          <w:p w14:paraId="2623F73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CD00984" w14:textId="20E1569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4" w:type="pct"/>
            <w:gridSpan w:val="2"/>
          </w:tcPr>
          <w:p w14:paraId="6409F58D" w14:textId="6DF86A90" w:rsidR="00C75656" w:rsidRPr="004C2C2A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 w:rsidRPr="004C2C2A">
              <w:rPr>
                <w:b/>
                <w:bCs/>
                <w:sz w:val="18"/>
                <w:szCs w:val="18"/>
              </w:rPr>
              <w:t>Purchases – Non-Inventory</w:t>
            </w:r>
          </w:p>
        </w:tc>
        <w:tc>
          <w:tcPr>
            <w:tcW w:w="126" w:type="pct"/>
            <w:vMerge/>
            <w:shd w:val="clear" w:color="auto" w:fill="auto"/>
          </w:tcPr>
          <w:p w14:paraId="35A31DB9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0F07D28" w14:textId="77777777" w:rsidTr="002B0950">
        <w:tc>
          <w:tcPr>
            <w:tcW w:w="285" w:type="pct"/>
            <w:vMerge/>
          </w:tcPr>
          <w:p w14:paraId="28F0E2D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C3C034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55700E7" w14:textId="6D88312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.4.1</w:t>
            </w:r>
          </w:p>
        </w:tc>
        <w:tc>
          <w:tcPr>
            <w:tcW w:w="3971" w:type="pct"/>
          </w:tcPr>
          <w:p w14:paraId="55CA81A6" w14:textId="64B45A0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Non-Inventory Purchases</w:t>
            </w:r>
          </w:p>
        </w:tc>
        <w:tc>
          <w:tcPr>
            <w:tcW w:w="126" w:type="pct"/>
            <w:vMerge/>
            <w:shd w:val="clear" w:color="auto" w:fill="auto"/>
          </w:tcPr>
          <w:p w14:paraId="2C4367C3" w14:textId="2D49817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DE985F1" w14:textId="77777777" w:rsidTr="002B0950">
        <w:tc>
          <w:tcPr>
            <w:tcW w:w="285" w:type="pct"/>
            <w:vMerge/>
          </w:tcPr>
          <w:p w14:paraId="56F8FB9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8D8DE12" w14:textId="39C0933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4" w:type="pct"/>
            <w:gridSpan w:val="2"/>
          </w:tcPr>
          <w:p w14:paraId="22CC28F0" w14:textId="57A71860" w:rsidR="00C75656" w:rsidRPr="00956496" w:rsidRDefault="00C75656" w:rsidP="0024323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Purchases with Payment</w:t>
            </w:r>
          </w:p>
        </w:tc>
        <w:tc>
          <w:tcPr>
            <w:tcW w:w="126" w:type="pct"/>
            <w:vMerge/>
            <w:shd w:val="clear" w:color="auto" w:fill="auto"/>
          </w:tcPr>
          <w:p w14:paraId="1E1099D0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87589E0" w14:textId="77777777" w:rsidTr="002B0950">
        <w:tc>
          <w:tcPr>
            <w:tcW w:w="285" w:type="pct"/>
            <w:vMerge/>
          </w:tcPr>
          <w:p w14:paraId="02C4766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5FEE6A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EE41021" w14:textId="648BFD1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.5.1</w:t>
            </w:r>
          </w:p>
        </w:tc>
        <w:tc>
          <w:tcPr>
            <w:tcW w:w="3971" w:type="pct"/>
          </w:tcPr>
          <w:p w14:paraId="6E4BA2F1" w14:textId="1314886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243234">
              <w:rPr>
                <w:sz w:val="18"/>
                <w:szCs w:val="18"/>
              </w:rPr>
              <w:t>Purchases with Immediate Payment</w:t>
            </w:r>
          </w:p>
        </w:tc>
        <w:tc>
          <w:tcPr>
            <w:tcW w:w="126" w:type="pct"/>
            <w:vMerge/>
            <w:shd w:val="clear" w:color="auto" w:fill="auto"/>
          </w:tcPr>
          <w:p w14:paraId="148AB605" w14:textId="4FF07BE9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334BE98" w14:textId="77777777" w:rsidTr="002B0950">
        <w:tc>
          <w:tcPr>
            <w:tcW w:w="285" w:type="pct"/>
            <w:vMerge/>
          </w:tcPr>
          <w:p w14:paraId="58A0E46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F670A60" w14:textId="4DF0B79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4304" w:type="pct"/>
            <w:gridSpan w:val="2"/>
          </w:tcPr>
          <w:p w14:paraId="1F05DF3E" w14:textId="2B22340E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Recurring Entries</w:t>
            </w:r>
          </w:p>
        </w:tc>
        <w:tc>
          <w:tcPr>
            <w:tcW w:w="126" w:type="pct"/>
            <w:vMerge/>
          </w:tcPr>
          <w:p w14:paraId="48536ACB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8887AE" w14:textId="77777777" w:rsidTr="002B0950">
        <w:tc>
          <w:tcPr>
            <w:tcW w:w="285" w:type="pct"/>
            <w:vMerge/>
          </w:tcPr>
          <w:p w14:paraId="5980A6A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7875CC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5EFEB932" w14:textId="5810A2C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  <w:shd w:val="clear" w:color="auto" w:fill="auto"/>
          </w:tcPr>
          <w:p w14:paraId="6D13A5E0" w14:textId="66877AC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Recurring Entries</w:t>
            </w:r>
          </w:p>
        </w:tc>
        <w:tc>
          <w:tcPr>
            <w:tcW w:w="126" w:type="pct"/>
            <w:vMerge/>
            <w:shd w:val="clear" w:color="auto" w:fill="auto"/>
          </w:tcPr>
          <w:p w14:paraId="25585383" w14:textId="52C1152C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0926CCE" w14:textId="77777777" w:rsidTr="002B0950">
        <w:tc>
          <w:tcPr>
            <w:tcW w:w="285" w:type="pct"/>
            <w:vMerge/>
          </w:tcPr>
          <w:p w14:paraId="4DD2817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1FBD312F" w14:textId="7C62B7C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4304" w:type="pct"/>
            <w:gridSpan w:val="2"/>
          </w:tcPr>
          <w:p w14:paraId="38149D16" w14:textId="0C53FD02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Purchase Orders</w:t>
            </w:r>
          </w:p>
        </w:tc>
        <w:tc>
          <w:tcPr>
            <w:tcW w:w="126" w:type="pct"/>
            <w:vMerge/>
            <w:shd w:val="clear" w:color="auto" w:fill="auto"/>
          </w:tcPr>
          <w:p w14:paraId="348D01FF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92EBA1B" w14:textId="77777777" w:rsidTr="002B0950">
        <w:tc>
          <w:tcPr>
            <w:tcW w:w="285" w:type="pct"/>
            <w:vMerge/>
          </w:tcPr>
          <w:p w14:paraId="2C64D42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332BDAA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46FDD29" w14:textId="54C990C2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3.7.</w:t>
            </w:r>
            <w:r w:rsidRPr="00956496">
              <w:rPr>
                <w:sz w:val="18"/>
                <w:szCs w:val="18"/>
              </w:rPr>
              <w:t>1</w:t>
            </w:r>
          </w:p>
        </w:tc>
        <w:tc>
          <w:tcPr>
            <w:tcW w:w="3971" w:type="pct"/>
          </w:tcPr>
          <w:p w14:paraId="428432FB" w14:textId="59909E01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Purchase Orders</w:t>
            </w:r>
          </w:p>
        </w:tc>
        <w:tc>
          <w:tcPr>
            <w:tcW w:w="126" w:type="pct"/>
            <w:vMerge/>
            <w:shd w:val="clear" w:color="auto" w:fill="auto"/>
          </w:tcPr>
          <w:p w14:paraId="17BA17C6" w14:textId="615F19B6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CADB39D" w14:textId="77777777" w:rsidTr="002B0950">
        <w:tc>
          <w:tcPr>
            <w:tcW w:w="285" w:type="pct"/>
            <w:vMerge/>
          </w:tcPr>
          <w:p w14:paraId="70A679F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3DA208F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C3EDEE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1.2.2</w:t>
            </w:r>
          </w:p>
        </w:tc>
        <w:tc>
          <w:tcPr>
            <w:tcW w:w="3971" w:type="pct"/>
          </w:tcPr>
          <w:p w14:paraId="62F9D7FF" w14:textId="3E70CCC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Filling a Purchase Order</w:t>
            </w:r>
          </w:p>
        </w:tc>
        <w:tc>
          <w:tcPr>
            <w:tcW w:w="126" w:type="pct"/>
            <w:vMerge/>
            <w:shd w:val="clear" w:color="auto" w:fill="auto"/>
          </w:tcPr>
          <w:p w14:paraId="27D90BFD" w14:textId="3FCBB22A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760B46F" w14:textId="77777777" w:rsidTr="002B0950">
        <w:tc>
          <w:tcPr>
            <w:tcW w:w="285" w:type="pct"/>
            <w:vMerge/>
          </w:tcPr>
          <w:p w14:paraId="02633C3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409EBC3" w14:textId="7D74B79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4304" w:type="pct"/>
            <w:gridSpan w:val="2"/>
          </w:tcPr>
          <w:p w14:paraId="7BA67340" w14:textId="54979341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Adjusting Payables</w:t>
            </w:r>
          </w:p>
        </w:tc>
        <w:tc>
          <w:tcPr>
            <w:tcW w:w="126" w:type="pct"/>
            <w:vMerge/>
            <w:shd w:val="clear" w:color="auto" w:fill="auto"/>
          </w:tcPr>
          <w:p w14:paraId="137C6CA5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EF2B415" w14:textId="77777777" w:rsidTr="002B0950">
        <w:tc>
          <w:tcPr>
            <w:tcW w:w="285" w:type="pct"/>
            <w:vMerge/>
          </w:tcPr>
          <w:p w14:paraId="43F6CC8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E115EC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B6F3080" w14:textId="2D0D0319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63A4575E" w14:textId="7FFBB1B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Viewing, Adjusting and Voiding Posted Payables Invoices</w:t>
            </w:r>
          </w:p>
        </w:tc>
        <w:tc>
          <w:tcPr>
            <w:tcW w:w="126" w:type="pct"/>
            <w:vMerge/>
            <w:shd w:val="clear" w:color="auto" w:fill="auto"/>
          </w:tcPr>
          <w:p w14:paraId="71B2444A" w14:textId="23FC7BA5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E2DE7EF" w14:textId="77777777" w:rsidTr="002B0950">
        <w:tc>
          <w:tcPr>
            <w:tcW w:w="285" w:type="pct"/>
            <w:vMerge/>
          </w:tcPr>
          <w:p w14:paraId="2648C39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0836419" w14:textId="2F420E7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304" w:type="pct"/>
            <w:gridSpan w:val="2"/>
          </w:tcPr>
          <w:p w14:paraId="5BA3E56D" w14:textId="6387B145" w:rsidR="00C75656" w:rsidRPr="00956496" w:rsidRDefault="00C75656" w:rsidP="0024323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Payments</w:t>
            </w:r>
          </w:p>
        </w:tc>
        <w:tc>
          <w:tcPr>
            <w:tcW w:w="126" w:type="pct"/>
            <w:vMerge/>
            <w:shd w:val="clear" w:color="auto" w:fill="auto"/>
          </w:tcPr>
          <w:p w14:paraId="1C06711B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158E546" w14:textId="77777777" w:rsidTr="002B0950">
        <w:tc>
          <w:tcPr>
            <w:tcW w:w="285" w:type="pct"/>
            <w:vMerge/>
          </w:tcPr>
          <w:p w14:paraId="02278E7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429178D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1D5DBD9" w14:textId="7400289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645FFB75" w14:textId="302AC1B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Payables Payments</w:t>
            </w:r>
          </w:p>
        </w:tc>
        <w:tc>
          <w:tcPr>
            <w:tcW w:w="126" w:type="pct"/>
            <w:vMerge/>
            <w:shd w:val="clear" w:color="auto" w:fill="auto"/>
          </w:tcPr>
          <w:p w14:paraId="698E40CD" w14:textId="133D97C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730BD9B" w14:textId="77777777" w:rsidTr="002B0950">
        <w:tc>
          <w:tcPr>
            <w:tcW w:w="285" w:type="pct"/>
            <w:vMerge/>
          </w:tcPr>
          <w:p w14:paraId="1A60580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7D1D640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B931A76" w14:textId="1807D34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3.9.2</w:t>
            </w:r>
          </w:p>
        </w:tc>
        <w:tc>
          <w:tcPr>
            <w:tcW w:w="3971" w:type="pct"/>
          </w:tcPr>
          <w:p w14:paraId="056B0A72" w14:textId="768E72D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Prepayments</w:t>
            </w:r>
          </w:p>
        </w:tc>
        <w:tc>
          <w:tcPr>
            <w:tcW w:w="126" w:type="pct"/>
            <w:vMerge/>
            <w:shd w:val="clear" w:color="auto" w:fill="auto"/>
          </w:tcPr>
          <w:p w14:paraId="1DBBC2E6" w14:textId="5E7A20AA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BF0BDEB" w14:textId="77777777" w:rsidTr="002B0950">
        <w:tc>
          <w:tcPr>
            <w:tcW w:w="285" w:type="pct"/>
            <w:vMerge/>
          </w:tcPr>
          <w:p w14:paraId="33E6CB2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380CB44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A6D7743" w14:textId="2D83745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3971" w:type="pct"/>
          </w:tcPr>
          <w:p w14:paraId="34853343" w14:textId="64ACEC6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Reversing Payments</w:t>
            </w:r>
          </w:p>
        </w:tc>
        <w:tc>
          <w:tcPr>
            <w:tcW w:w="126" w:type="pct"/>
            <w:vMerge/>
            <w:shd w:val="clear" w:color="auto" w:fill="auto"/>
          </w:tcPr>
          <w:p w14:paraId="7567D8B0" w14:textId="5F8BEA4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427CC4F" w14:textId="77777777" w:rsidTr="002B0950">
        <w:tc>
          <w:tcPr>
            <w:tcW w:w="285" w:type="pct"/>
            <w:vMerge/>
          </w:tcPr>
          <w:p w14:paraId="3DE3027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8E24315" w14:textId="5C2D5376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4304" w:type="pct"/>
            <w:gridSpan w:val="2"/>
          </w:tcPr>
          <w:p w14:paraId="2B344AC8" w14:textId="717E5C7E" w:rsidR="00C75656" w:rsidRPr="00956496" w:rsidRDefault="00C75656" w:rsidP="0024323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26" w:type="pct"/>
            <w:vMerge/>
            <w:shd w:val="clear" w:color="auto" w:fill="auto"/>
          </w:tcPr>
          <w:p w14:paraId="0E628227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C69BA4D" w14:textId="77777777" w:rsidTr="002B0950">
        <w:tc>
          <w:tcPr>
            <w:tcW w:w="285" w:type="pct"/>
            <w:vMerge/>
          </w:tcPr>
          <w:p w14:paraId="35D5F11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B8F5CC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75E6C1BD" w14:textId="15E2D62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</w:t>
            </w:r>
          </w:p>
        </w:tc>
        <w:tc>
          <w:tcPr>
            <w:tcW w:w="3971" w:type="pct"/>
          </w:tcPr>
          <w:p w14:paraId="30A3574A" w14:textId="6816F11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Payables Reports</w:t>
            </w:r>
          </w:p>
        </w:tc>
        <w:tc>
          <w:tcPr>
            <w:tcW w:w="126" w:type="pct"/>
            <w:vMerge/>
            <w:shd w:val="clear" w:color="auto" w:fill="auto"/>
          </w:tcPr>
          <w:p w14:paraId="2C6BBE21" w14:textId="34496F5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7E1F3762" w14:textId="77777777" w:rsidTr="002B0950">
        <w:tc>
          <w:tcPr>
            <w:tcW w:w="285" w:type="pct"/>
            <w:shd w:val="clear" w:color="auto" w:fill="87CBAF"/>
          </w:tcPr>
          <w:p w14:paraId="3690D6A6" w14:textId="4A48374A" w:rsidR="00524009" w:rsidRPr="00956496" w:rsidRDefault="00243234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6D876449" w14:textId="7F991783" w:rsidR="00524009" w:rsidRPr="00956496" w:rsidRDefault="00243234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Accounts Receivable</w:t>
            </w:r>
          </w:p>
        </w:tc>
      </w:tr>
      <w:tr w:rsidR="00C75656" w:rsidRPr="00956496" w14:paraId="3F6D8D18" w14:textId="77777777" w:rsidTr="002B0950">
        <w:tc>
          <w:tcPr>
            <w:tcW w:w="285" w:type="pct"/>
            <w:vMerge w:val="restart"/>
          </w:tcPr>
          <w:p w14:paraId="0E9C95F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8325689" w14:textId="2E33516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4" w:type="pct"/>
            <w:gridSpan w:val="2"/>
          </w:tcPr>
          <w:p w14:paraId="2E2EA0E2" w14:textId="5C33AFAD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Customers</w:t>
            </w:r>
          </w:p>
        </w:tc>
        <w:tc>
          <w:tcPr>
            <w:tcW w:w="126" w:type="pct"/>
            <w:vMerge w:val="restart"/>
          </w:tcPr>
          <w:p w14:paraId="7857127F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D617F14" w14:textId="77777777" w:rsidTr="002B0950">
        <w:tc>
          <w:tcPr>
            <w:tcW w:w="285" w:type="pct"/>
            <w:vMerge/>
          </w:tcPr>
          <w:p w14:paraId="68CAAE6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429199B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6C28AFF" w14:textId="56B08EE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.1.1</w:t>
            </w:r>
          </w:p>
        </w:tc>
        <w:tc>
          <w:tcPr>
            <w:tcW w:w="3971" w:type="pct"/>
            <w:shd w:val="clear" w:color="auto" w:fill="auto"/>
          </w:tcPr>
          <w:p w14:paraId="505B3519" w14:textId="3809119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Receivable Customers</w:t>
            </w:r>
          </w:p>
        </w:tc>
        <w:tc>
          <w:tcPr>
            <w:tcW w:w="126" w:type="pct"/>
            <w:vMerge/>
            <w:shd w:val="clear" w:color="auto" w:fill="auto"/>
          </w:tcPr>
          <w:p w14:paraId="6059BAD6" w14:textId="1ACE3E4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E367DE6" w14:textId="77777777" w:rsidTr="002B0950">
        <w:tc>
          <w:tcPr>
            <w:tcW w:w="285" w:type="pct"/>
            <w:vMerge/>
          </w:tcPr>
          <w:p w14:paraId="50550C3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9C26DD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2FC1B4E" w14:textId="4ABF6F0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.1.2</w:t>
            </w:r>
          </w:p>
        </w:tc>
        <w:tc>
          <w:tcPr>
            <w:tcW w:w="3971" w:type="pct"/>
            <w:shd w:val="clear" w:color="auto" w:fill="auto"/>
          </w:tcPr>
          <w:p w14:paraId="7CB06F80" w14:textId="1DF1965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Modifying Customer Information</w:t>
            </w:r>
          </w:p>
        </w:tc>
        <w:tc>
          <w:tcPr>
            <w:tcW w:w="126" w:type="pct"/>
            <w:vMerge/>
            <w:shd w:val="clear" w:color="auto" w:fill="auto"/>
          </w:tcPr>
          <w:p w14:paraId="35AB0DA0" w14:textId="567E986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16C8CCE" w14:textId="77777777" w:rsidTr="002B0950">
        <w:tc>
          <w:tcPr>
            <w:tcW w:w="285" w:type="pct"/>
            <w:vMerge/>
          </w:tcPr>
          <w:p w14:paraId="64358ED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75B5F5DE" w14:textId="24102D4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4" w:type="pct"/>
            <w:gridSpan w:val="2"/>
          </w:tcPr>
          <w:p w14:paraId="60A63A16" w14:textId="0165A713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387025F2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BBB09CE" w14:textId="77777777" w:rsidTr="002B0950">
        <w:tc>
          <w:tcPr>
            <w:tcW w:w="285" w:type="pct"/>
            <w:vMerge/>
          </w:tcPr>
          <w:p w14:paraId="7C62972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D4D5E4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C25A82C" w14:textId="7B605B8E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</w:tcPr>
          <w:p w14:paraId="5BB1819D" w14:textId="4FA8E9FE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Receivables Modules 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2B25FF2C" w14:textId="3B642571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F1BDE50" w14:textId="77777777" w:rsidTr="002B0950">
        <w:tc>
          <w:tcPr>
            <w:tcW w:w="285" w:type="pct"/>
            <w:vMerge/>
          </w:tcPr>
          <w:p w14:paraId="1A989CF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BCA301A" w14:textId="2FF4B62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4" w:type="pct"/>
            <w:gridSpan w:val="2"/>
          </w:tcPr>
          <w:p w14:paraId="46A45220" w14:textId="6CF7DB19" w:rsidR="00C75656" w:rsidRPr="00956496" w:rsidRDefault="00C75656" w:rsidP="0024323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Sales</w:t>
            </w:r>
          </w:p>
        </w:tc>
        <w:tc>
          <w:tcPr>
            <w:tcW w:w="126" w:type="pct"/>
            <w:vMerge/>
            <w:shd w:val="clear" w:color="auto" w:fill="auto"/>
          </w:tcPr>
          <w:p w14:paraId="0603E95A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579A6B6" w14:textId="77777777" w:rsidTr="002B0950">
        <w:tc>
          <w:tcPr>
            <w:tcW w:w="285" w:type="pct"/>
            <w:vMerge/>
          </w:tcPr>
          <w:p w14:paraId="4B2C7AE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0472DF1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5E4FE32" w14:textId="5B27AB6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.3.1</w:t>
            </w:r>
          </w:p>
        </w:tc>
        <w:tc>
          <w:tcPr>
            <w:tcW w:w="3971" w:type="pct"/>
          </w:tcPr>
          <w:p w14:paraId="7CF8AEA2" w14:textId="1D631A1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 on Customer Forms</w:t>
            </w:r>
          </w:p>
        </w:tc>
        <w:tc>
          <w:tcPr>
            <w:tcW w:w="126" w:type="pct"/>
            <w:vMerge/>
            <w:shd w:val="clear" w:color="auto" w:fill="auto"/>
          </w:tcPr>
          <w:p w14:paraId="0A7E2C64" w14:textId="7BE4947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15A6A08" w14:textId="77777777" w:rsidTr="002B0950">
        <w:tc>
          <w:tcPr>
            <w:tcW w:w="285" w:type="pct"/>
            <w:vMerge/>
          </w:tcPr>
          <w:p w14:paraId="46FD584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0031670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24B38D7" w14:textId="67FC96A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.3.2</w:t>
            </w:r>
          </w:p>
        </w:tc>
        <w:tc>
          <w:tcPr>
            <w:tcW w:w="3971" w:type="pct"/>
          </w:tcPr>
          <w:p w14:paraId="1AD03ECA" w14:textId="56DC74A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Accounts Receivables Sales</w:t>
            </w:r>
          </w:p>
        </w:tc>
        <w:tc>
          <w:tcPr>
            <w:tcW w:w="126" w:type="pct"/>
            <w:vMerge/>
            <w:shd w:val="clear" w:color="auto" w:fill="auto"/>
          </w:tcPr>
          <w:p w14:paraId="6AF6990D" w14:textId="6264B7B1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95CED37" w14:textId="77777777" w:rsidTr="002B0950">
        <w:tc>
          <w:tcPr>
            <w:tcW w:w="285" w:type="pct"/>
            <w:vMerge/>
          </w:tcPr>
          <w:p w14:paraId="3CE5E6A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ACEBC5B" w14:textId="00C85C6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4" w:type="pct"/>
            <w:gridSpan w:val="2"/>
          </w:tcPr>
          <w:p w14:paraId="481CDC87" w14:textId="57FE9DD4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Recurring Entries</w:t>
            </w:r>
          </w:p>
        </w:tc>
        <w:tc>
          <w:tcPr>
            <w:tcW w:w="126" w:type="pct"/>
            <w:vMerge/>
            <w:shd w:val="clear" w:color="auto" w:fill="auto"/>
          </w:tcPr>
          <w:p w14:paraId="726A76D0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971B55D" w14:textId="77777777" w:rsidTr="002B0950">
        <w:tc>
          <w:tcPr>
            <w:tcW w:w="285" w:type="pct"/>
            <w:vMerge/>
          </w:tcPr>
          <w:p w14:paraId="7D05474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E8D133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527E2E7" w14:textId="4DFF8A5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.4.1</w:t>
            </w:r>
          </w:p>
        </w:tc>
        <w:tc>
          <w:tcPr>
            <w:tcW w:w="3971" w:type="pct"/>
          </w:tcPr>
          <w:p w14:paraId="3638864B" w14:textId="6A9D161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Recurring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4D83EEEC" w14:textId="538ECB10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01116B3" w14:textId="77777777" w:rsidTr="002B0950">
        <w:tc>
          <w:tcPr>
            <w:tcW w:w="285" w:type="pct"/>
            <w:vMerge/>
          </w:tcPr>
          <w:p w14:paraId="63D7ABA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3E0CC1B" w14:textId="6FE0BA9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4" w:type="pct"/>
            <w:gridSpan w:val="2"/>
          </w:tcPr>
          <w:p w14:paraId="4203089E" w14:textId="445C3259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Sales Quotes</w:t>
            </w:r>
          </w:p>
        </w:tc>
        <w:tc>
          <w:tcPr>
            <w:tcW w:w="126" w:type="pct"/>
            <w:vMerge/>
            <w:shd w:val="clear" w:color="auto" w:fill="auto"/>
          </w:tcPr>
          <w:p w14:paraId="6AD6DE0A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7BB9FA6" w14:textId="77777777" w:rsidTr="002B0950">
        <w:tc>
          <w:tcPr>
            <w:tcW w:w="285" w:type="pct"/>
            <w:vMerge/>
          </w:tcPr>
          <w:p w14:paraId="3AA0AE9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415791D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78349B6" w14:textId="63CD271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.5.1</w:t>
            </w:r>
          </w:p>
        </w:tc>
        <w:tc>
          <w:tcPr>
            <w:tcW w:w="3971" w:type="pct"/>
          </w:tcPr>
          <w:p w14:paraId="62AFAC13" w14:textId="58B24FC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 Quotes</w:t>
            </w:r>
          </w:p>
        </w:tc>
        <w:tc>
          <w:tcPr>
            <w:tcW w:w="126" w:type="pct"/>
            <w:vMerge/>
            <w:shd w:val="clear" w:color="auto" w:fill="auto"/>
          </w:tcPr>
          <w:p w14:paraId="46723DDA" w14:textId="52E9A6B2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0C889E9" w14:textId="77777777" w:rsidTr="002B0950">
        <w:tc>
          <w:tcPr>
            <w:tcW w:w="285" w:type="pct"/>
            <w:vMerge/>
          </w:tcPr>
          <w:p w14:paraId="63E879C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8946BE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0FD82D9" w14:textId="62E6DD3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.5.2</w:t>
            </w:r>
          </w:p>
        </w:tc>
        <w:tc>
          <w:tcPr>
            <w:tcW w:w="3971" w:type="pct"/>
          </w:tcPr>
          <w:p w14:paraId="38917C33" w14:textId="0901208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Accounting for Over-the-Counter-Sales</w:t>
            </w:r>
          </w:p>
        </w:tc>
        <w:tc>
          <w:tcPr>
            <w:tcW w:w="126" w:type="pct"/>
            <w:vMerge/>
            <w:shd w:val="clear" w:color="auto" w:fill="auto"/>
          </w:tcPr>
          <w:p w14:paraId="51AB3978" w14:textId="4A91DCD4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82E40E0" w14:textId="77777777" w:rsidTr="002B0950">
        <w:tc>
          <w:tcPr>
            <w:tcW w:w="285" w:type="pct"/>
            <w:vMerge/>
          </w:tcPr>
          <w:p w14:paraId="51983F6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8C544AF" w14:textId="1568AB1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4304" w:type="pct"/>
            <w:gridSpan w:val="2"/>
          </w:tcPr>
          <w:p w14:paraId="22E8C77E" w14:textId="7FFA927B" w:rsidR="00C75656" w:rsidRPr="00956496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Adjusting Receivables</w:t>
            </w:r>
          </w:p>
        </w:tc>
        <w:tc>
          <w:tcPr>
            <w:tcW w:w="126" w:type="pct"/>
            <w:vMerge/>
          </w:tcPr>
          <w:p w14:paraId="622ECAFD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78A0C51" w14:textId="77777777" w:rsidTr="002B0950">
        <w:tc>
          <w:tcPr>
            <w:tcW w:w="285" w:type="pct"/>
            <w:vMerge/>
          </w:tcPr>
          <w:p w14:paraId="617B999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DC0AD0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43BB61C0" w14:textId="4FAFDC9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  <w:shd w:val="clear" w:color="auto" w:fill="auto"/>
          </w:tcPr>
          <w:p w14:paraId="06A1EC07" w14:textId="4C353F9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72DBF">
              <w:rPr>
                <w:sz w:val="18"/>
                <w:szCs w:val="18"/>
              </w:rPr>
              <w:t>Viewing, Adjusting and Voiding Posted Receivables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4F186FE9" w14:textId="40C448FC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B53A609" w14:textId="77777777" w:rsidTr="002B0950">
        <w:tc>
          <w:tcPr>
            <w:tcW w:w="285" w:type="pct"/>
            <w:vMerge/>
          </w:tcPr>
          <w:p w14:paraId="2803BCF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274233F" w14:textId="7B7905F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4304" w:type="pct"/>
            <w:gridSpan w:val="2"/>
          </w:tcPr>
          <w:p w14:paraId="2C78FC7B" w14:textId="4D4CEB37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Receipts</w:t>
            </w:r>
          </w:p>
        </w:tc>
        <w:tc>
          <w:tcPr>
            <w:tcW w:w="126" w:type="pct"/>
            <w:vMerge/>
            <w:shd w:val="clear" w:color="auto" w:fill="auto"/>
          </w:tcPr>
          <w:p w14:paraId="5BA24591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BC9C405" w14:textId="77777777" w:rsidTr="002B0950">
        <w:tc>
          <w:tcPr>
            <w:tcW w:w="285" w:type="pct"/>
            <w:vMerge/>
          </w:tcPr>
          <w:p w14:paraId="5315A9B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011CDAD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B03A878" w14:textId="603449F8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6662D8F0" w14:textId="68913C76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Receivables Receipts</w:t>
            </w:r>
          </w:p>
        </w:tc>
        <w:tc>
          <w:tcPr>
            <w:tcW w:w="126" w:type="pct"/>
            <w:vMerge/>
            <w:shd w:val="clear" w:color="auto" w:fill="auto"/>
          </w:tcPr>
          <w:p w14:paraId="40F756CD" w14:textId="0C76D43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9CF1C48" w14:textId="77777777" w:rsidTr="002B0950">
        <w:tc>
          <w:tcPr>
            <w:tcW w:w="285" w:type="pct"/>
            <w:vMerge/>
          </w:tcPr>
          <w:p w14:paraId="3671F3F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CA855C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70EF2BA6" w14:textId="686C797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3971" w:type="pct"/>
          </w:tcPr>
          <w:p w14:paraId="226A6B47" w14:textId="0F6C174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Adjusting/Reversing Receivables Receipts</w:t>
            </w:r>
          </w:p>
        </w:tc>
        <w:tc>
          <w:tcPr>
            <w:tcW w:w="126" w:type="pct"/>
            <w:vMerge/>
            <w:shd w:val="clear" w:color="auto" w:fill="auto"/>
          </w:tcPr>
          <w:p w14:paraId="5952D556" w14:textId="26BE9F1F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6E1A138" w14:textId="77777777" w:rsidTr="002B0950">
        <w:tc>
          <w:tcPr>
            <w:tcW w:w="285" w:type="pct"/>
            <w:vMerge/>
          </w:tcPr>
          <w:p w14:paraId="797CE06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6B9BEFC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EE0B538" w14:textId="47DDC7F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3971" w:type="pct"/>
          </w:tcPr>
          <w:p w14:paraId="6D94FFDB" w14:textId="4F8E4C8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Prepayments and Deposits</w:t>
            </w:r>
          </w:p>
        </w:tc>
        <w:tc>
          <w:tcPr>
            <w:tcW w:w="126" w:type="pct"/>
            <w:vMerge/>
            <w:shd w:val="clear" w:color="auto" w:fill="auto"/>
          </w:tcPr>
          <w:p w14:paraId="0FC154DF" w14:textId="50C9B753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51B2436" w14:textId="77777777" w:rsidTr="002B0950">
        <w:tc>
          <w:tcPr>
            <w:tcW w:w="285" w:type="pct"/>
            <w:vMerge/>
          </w:tcPr>
          <w:p w14:paraId="061EC8B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66062F7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6583ADB" w14:textId="6EE0852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3971" w:type="pct"/>
          </w:tcPr>
          <w:p w14:paraId="51D6ADBD" w14:textId="0E271BDD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Applying Deposits/Prepayments</w:t>
            </w:r>
          </w:p>
        </w:tc>
        <w:tc>
          <w:tcPr>
            <w:tcW w:w="126" w:type="pct"/>
            <w:vMerge/>
            <w:shd w:val="clear" w:color="auto" w:fill="auto"/>
          </w:tcPr>
          <w:p w14:paraId="66E11CCF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3346598" w14:textId="77777777" w:rsidTr="002B0950">
        <w:tc>
          <w:tcPr>
            <w:tcW w:w="285" w:type="pct"/>
            <w:vMerge/>
          </w:tcPr>
          <w:p w14:paraId="2123216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5BC4C1C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64B084C" w14:textId="1E44D98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3971" w:type="pct"/>
          </w:tcPr>
          <w:p w14:paraId="278A2201" w14:textId="275A563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 Returns</w:t>
            </w:r>
          </w:p>
        </w:tc>
        <w:tc>
          <w:tcPr>
            <w:tcW w:w="126" w:type="pct"/>
            <w:vMerge/>
            <w:shd w:val="clear" w:color="auto" w:fill="auto"/>
          </w:tcPr>
          <w:p w14:paraId="3E17D432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671B3D5" w14:textId="77777777" w:rsidTr="002B0950">
        <w:tc>
          <w:tcPr>
            <w:tcW w:w="285" w:type="pct"/>
            <w:vMerge/>
          </w:tcPr>
          <w:p w14:paraId="18F28949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B8961E1" w14:textId="22034B9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4304" w:type="pct"/>
            <w:gridSpan w:val="2"/>
          </w:tcPr>
          <w:p w14:paraId="507CBC98" w14:textId="685CA714" w:rsidR="00C75656" w:rsidRPr="00956496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26" w:type="pct"/>
            <w:vMerge/>
            <w:shd w:val="clear" w:color="auto" w:fill="auto"/>
          </w:tcPr>
          <w:p w14:paraId="4EBEBD51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BA71012" w14:textId="77777777" w:rsidTr="002B0950">
        <w:tc>
          <w:tcPr>
            <w:tcW w:w="285" w:type="pct"/>
            <w:vMerge/>
          </w:tcPr>
          <w:p w14:paraId="530C98F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25552A7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F4B4FA1" w14:textId="278F231B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173AAE01" w14:textId="1566367A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Receivables Reports</w:t>
            </w:r>
          </w:p>
        </w:tc>
        <w:tc>
          <w:tcPr>
            <w:tcW w:w="126" w:type="pct"/>
            <w:vMerge/>
            <w:shd w:val="clear" w:color="auto" w:fill="auto"/>
          </w:tcPr>
          <w:p w14:paraId="3B0360D8" w14:textId="188E8C1F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4757ACE8" w14:textId="77777777" w:rsidTr="002B0950">
        <w:tc>
          <w:tcPr>
            <w:tcW w:w="285" w:type="pct"/>
            <w:shd w:val="clear" w:color="auto" w:fill="87CBAF"/>
          </w:tcPr>
          <w:p w14:paraId="13A6D48E" w14:textId="1DCCA1C3" w:rsidR="00524009" w:rsidRPr="00956496" w:rsidRDefault="00972DBF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023506EF" w14:textId="790A5CA2" w:rsidR="00524009" w:rsidRPr="00956496" w:rsidRDefault="00972DBF" w:rsidP="002D6B0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Payroll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C75656" w:rsidRPr="00956496" w14:paraId="374F3CED" w14:textId="77777777" w:rsidTr="002B0950">
        <w:tc>
          <w:tcPr>
            <w:tcW w:w="285" w:type="pct"/>
            <w:vMerge w:val="restart"/>
          </w:tcPr>
          <w:p w14:paraId="09910EF6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1CF7B335" w14:textId="545724A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4" w:type="pct"/>
            <w:gridSpan w:val="2"/>
          </w:tcPr>
          <w:p w14:paraId="65A2C8CD" w14:textId="74E453DC" w:rsidR="00C75656" w:rsidRPr="00956496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2DBF">
              <w:rPr>
                <w:b/>
                <w:bCs/>
                <w:sz w:val="18"/>
                <w:szCs w:val="18"/>
              </w:rPr>
              <w:t>Payroll Set Up</w:t>
            </w:r>
            <w:r w:rsidRPr="00972DBF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 w:val="restart"/>
          </w:tcPr>
          <w:p w14:paraId="2593EF47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07DB088" w14:textId="77777777" w:rsidTr="002B0950">
        <w:tc>
          <w:tcPr>
            <w:tcW w:w="285" w:type="pct"/>
            <w:vMerge/>
          </w:tcPr>
          <w:p w14:paraId="75E12A8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A29ACD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0BD7F997" w14:textId="1457526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.1.1</w:t>
            </w:r>
          </w:p>
        </w:tc>
        <w:tc>
          <w:tcPr>
            <w:tcW w:w="3971" w:type="pct"/>
            <w:shd w:val="clear" w:color="auto" w:fill="auto"/>
          </w:tcPr>
          <w:p w14:paraId="778ECEA6" w14:textId="5D4CF8C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72DBF">
              <w:rPr>
                <w:sz w:val="18"/>
                <w:szCs w:val="18"/>
              </w:rPr>
              <w:t>Payroll Overview and Set Up</w:t>
            </w:r>
          </w:p>
        </w:tc>
        <w:tc>
          <w:tcPr>
            <w:tcW w:w="126" w:type="pct"/>
            <w:vMerge/>
            <w:shd w:val="clear" w:color="auto" w:fill="auto"/>
          </w:tcPr>
          <w:p w14:paraId="1486BFED" w14:textId="0AA4244D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104C0D2" w14:textId="77777777" w:rsidTr="002B0950">
        <w:tc>
          <w:tcPr>
            <w:tcW w:w="285" w:type="pct"/>
            <w:vMerge/>
          </w:tcPr>
          <w:p w14:paraId="280C5F6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7DB3A5EF" w14:textId="18125E2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4" w:type="pct"/>
            <w:gridSpan w:val="2"/>
          </w:tcPr>
          <w:p w14:paraId="6FF1CDA3" w14:textId="201E37EC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Employees</w:t>
            </w:r>
          </w:p>
        </w:tc>
        <w:tc>
          <w:tcPr>
            <w:tcW w:w="126" w:type="pct"/>
            <w:vMerge/>
            <w:shd w:val="clear" w:color="auto" w:fill="auto"/>
          </w:tcPr>
          <w:p w14:paraId="61C5EC3D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CC15A5C" w14:textId="77777777" w:rsidTr="002B0950">
        <w:tc>
          <w:tcPr>
            <w:tcW w:w="285" w:type="pct"/>
            <w:vMerge/>
          </w:tcPr>
          <w:p w14:paraId="2E65F7E8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18E43AEE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6B56B8F" w14:textId="5E7BA0CC" w:rsidR="00C75656" w:rsidRPr="00956496" w:rsidRDefault="00C75656" w:rsidP="00972DBF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</w:tcPr>
          <w:p w14:paraId="78EBF36C" w14:textId="0EB6A15E" w:rsidR="00C75656" w:rsidRPr="00956496" w:rsidRDefault="00C75656" w:rsidP="00972DBF">
            <w:pPr>
              <w:spacing w:after="0"/>
              <w:rPr>
                <w:sz w:val="18"/>
                <w:szCs w:val="18"/>
                <w:highlight w:val="yellow"/>
              </w:rPr>
            </w:pPr>
            <w:r w:rsidRPr="000D17B9">
              <w:t>Creating Employee Records</w:t>
            </w:r>
          </w:p>
        </w:tc>
        <w:tc>
          <w:tcPr>
            <w:tcW w:w="126" w:type="pct"/>
            <w:vMerge/>
            <w:shd w:val="clear" w:color="auto" w:fill="auto"/>
          </w:tcPr>
          <w:p w14:paraId="390B978A" w14:textId="50A57E73" w:rsidR="00C75656" w:rsidRPr="00956496" w:rsidRDefault="00C75656" w:rsidP="00972DBF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29BF732" w14:textId="77777777" w:rsidTr="002B0950">
        <w:tc>
          <w:tcPr>
            <w:tcW w:w="285" w:type="pct"/>
            <w:vMerge/>
          </w:tcPr>
          <w:p w14:paraId="70B42B00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AE285F3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6F39AB4B" w14:textId="432BB6DE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.2.2</w:t>
            </w:r>
          </w:p>
        </w:tc>
        <w:tc>
          <w:tcPr>
            <w:tcW w:w="3971" w:type="pct"/>
          </w:tcPr>
          <w:p w14:paraId="126D4B4B" w14:textId="7013CCFE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 w:rsidRPr="000D17B9">
              <w:t>Modifying Employee Records</w:t>
            </w:r>
          </w:p>
        </w:tc>
        <w:tc>
          <w:tcPr>
            <w:tcW w:w="126" w:type="pct"/>
            <w:vMerge/>
            <w:shd w:val="clear" w:color="auto" w:fill="auto"/>
          </w:tcPr>
          <w:p w14:paraId="1EC910F3" w14:textId="71A125FA" w:rsidR="00C75656" w:rsidRPr="00956496" w:rsidRDefault="00C75656" w:rsidP="00972DBF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DFB11BF" w14:textId="77777777" w:rsidTr="002B0950">
        <w:tc>
          <w:tcPr>
            <w:tcW w:w="285" w:type="pct"/>
            <w:vMerge/>
          </w:tcPr>
          <w:p w14:paraId="4AD48D8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57467F55" w14:textId="63981A65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4" w:type="pct"/>
            <w:gridSpan w:val="2"/>
          </w:tcPr>
          <w:p w14:paraId="468FD36B" w14:textId="092BC973" w:rsidR="00C75656" w:rsidRPr="00956496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2DBF">
              <w:rPr>
                <w:b/>
                <w:bCs/>
                <w:sz w:val="18"/>
                <w:szCs w:val="18"/>
              </w:rPr>
              <w:t>Linked Accounts</w:t>
            </w:r>
            <w:r w:rsidRPr="00972DBF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/>
            <w:shd w:val="clear" w:color="auto" w:fill="auto"/>
          </w:tcPr>
          <w:p w14:paraId="416A16D7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DEC606A" w14:textId="77777777" w:rsidTr="002B0950">
        <w:tc>
          <w:tcPr>
            <w:tcW w:w="285" w:type="pct"/>
            <w:vMerge/>
          </w:tcPr>
          <w:p w14:paraId="43E4857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0E1A94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C272031" w14:textId="1D1F969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.3.1</w:t>
            </w:r>
          </w:p>
        </w:tc>
        <w:tc>
          <w:tcPr>
            <w:tcW w:w="3971" w:type="pct"/>
          </w:tcPr>
          <w:p w14:paraId="640AE21F" w14:textId="00101318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Linked Accounts</w:t>
            </w:r>
          </w:p>
        </w:tc>
        <w:tc>
          <w:tcPr>
            <w:tcW w:w="126" w:type="pct"/>
            <w:vMerge/>
            <w:shd w:val="clear" w:color="auto" w:fill="auto"/>
          </w:tcPr>
          <w:p w14:paraId="40F83A96" w14:textId="461EBD2A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3B266BA" w14:textId="77777777" w:rsidTr="002B0950">
        <w:tc>
          <w:tcPr>
            <w:tcW w:w="285" w:type="pct"/>
            <w:vMerge/>
          </w:tcPr>
          <w:p w14:paraId="4F48B7D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3C1BE2D" w14:textId="712D6B0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.4</w:t>
            </w:r>
          </w:p>
        </w:tc>
        <w:tc>
          <w:tcPr>
            <w:tcW w:w="4304" w:type="pct"/>
            <w:gridSpan w:val="2"/>
          </w:tcPr>
          <w:p w14:paraId="2AA98816" w14:textId="2E86EA5A" w:rsidR="00C75656" w:rsidRPr="00972DBF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2DBF">
              <w:rPr>
                <w:b/>
                <w:bCs/>
                <w:sz w:val="18"/>
                <w:szCs w:val="18"/>
              </w:rPr>
              <w:t>Paying Employees</w:t>
            </w:r>
          </w:p>
        </w:tc>
        <w:tc>
          <w:tcPr>
            <w:tcW w:w="126" w:type="pct"/>
            <w:vMerge/>
            <w:shd w:val="clear" w:color="auto" w:fill="auto"/>
          </w:tcPr>
          <w:p w14:paraId="71772AD0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68C8CBBC" w14:textId="77777777" w:rsidTr="002B0950">
        <w:tc>
          <w:tcPr>
            <w:tcW w:w="285" w:type="pct"/>
            <w:vMerge/>
          </w:tcPr>
          <w:p w14:paraId="6E1B961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335A6DE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F37774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56496">
              <w:rPr>
                <w:sz w:val="18"/>
                <w:szCs w:val="18"/>
              </w:rPr>
              <w:t>1.4.1</w:t>
            </w:r>
          </w:p>
        </w:tc>
        <w:tc>
          <w:tcPr>
            <w:tcW w:w="3971" w:type="pct"/>
          </w:tcPr>
          <w:p w14:paraId="7DE7033A" w14:textId="01CD43E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972DBF">
              <w:rPr>
                <w:sz w:val="18"/>
                <w:szCs w:val="18"/>
              </w:rPr>
              <w:t>Paying Employees</w:t>
            </w:r>
          </w:p>
        </w:tc>
        <w:tc>
          <w:tcPr>
            <w:tcW w:w="126" w:type="pct"/>
            <w:vMerge/>
            <w:shd w:val="clear" w:color="auto" w:fill="auto"/>
          </w:tcPr>
          <w:p w14:paraId="4F0AB4D9" w14:textId="5C644956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865EC90" w14:textId="77777777" w:rsidTr="002B0950">
        <w:tc>
          <w:tcPr>
            <w:tcW w:w="285" w:type="pct"/>
            <w:vMerge/>
          </w:tcPr>
          <w:p w14:paraId="0F5856E8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B0AA8DE" w14:textId="228B4C82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.5</w:t>
            </w:r>
          </w:p>
        </w:tc>
        <w:tc>
          <w:tcPr>
            <w:tcW w:w="4304" w:type="pct"/>
            <w:gridSpan w:val="2"/>
          </w:tcPr>
          <w:p w14:paraId="72FD3B64" w14:textId="07FDA176" w:rsidR="00C75656" w:rsidRPr="00972DBF" w:rsidRDefault="00C75656" w:rsidP="00972DBF">
            <w:pPr>
              <w:spacing w:after="0"/>
              <w:rPr>
                <w:b/>
                <w:bCs/>
                <w:sz w:val="18"/>
                <w:szCs w:val="18"/>
              </w:rPr>
            </w:pPr>
            <w:r w:rsidRPr="00972DBF">
              <w:rPr>
                <w:b/>
                <w:bCs/>
                <w:sz w:val="18"/>
                <w:szCs w:val="18"/>
              </w:rPr>
              <w:t>Recurring Entrie</w:t>
            </w:r>
            <w:r w:rsidRPr="00972DBF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" w:type="pct"/>
            <w:vMerge/>
            <w:shd w:val="clear" w:color="auto" w:fill="auto"/>
          </w:tcPr>
          <w:p w14:paraId="5B02759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A33EEF3" w14:textId="77777777" w:rsidTr="002B0950">
        <w:tc>
          <w:tcPr>
            <w:tcW w:w="285" w:type="pct"/>
            <w:vMerge/>
          </w:tcPr>
          <w:p w14:paraId="49310776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78F807B7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E4CED1E" w14:textId="00D814F9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.5.1</w:t>
            </w:r>
          </w:p>
        </w:tc>
        <w:tc>
          <w:tcPr>
            <w:tcW w:w="3971" w:type="pct"/>
          </w:tcPr>
          <w:p w14:paraId="483178A1" w14:textId="5812685D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 w:rsidRPr="00697168">
              <w:t>Recurring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33F07136" w14:textId="41E571EE" w:rsidR="00C75656" w:rsidRPr="00956496" w:rsidRDefault="00C75656" w:rsidP="00972DBF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18D54EC" w14:textId="77777777" w:rsidTr="002B0950">
        <w:tc>
          <w:tcPr>
            <w:tcW w:w="285" w:type="pct"/>
            <w:vMerge/>
          </w:tcPr>
          <w:p w14:paraId="25629AF3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52DF185E" w14:textId="77777777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3B6C1E9" w14:textId="075B94EE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.5.2</w:t>
            </w:r>
          </w:p>
        </w:tc>
        <w:tc>
          <w:tcPr>
            <w:tcW w:w="3971" w:type="pct"/>
          </w:tcPr>
          <w:p w14:paraId="2539F9D6" w14:textId="420B8325" w:rsidR="00C75656" w:rsidRPr="00956496" w:rsidRDefault="00C75656" w:rsidP="00972DBF">
            <w:pPr>
              <w:spacing w:after="0"/>
              <w:rPr>
                <w:sz w:val="18"/>
                <w:szCs w:val="18"/>
              </w:rPr>
            </w:pPr>
            <w:r w:rsidRPr="00697168">
              <w:t>Payroll Advances and Loans</w:t>
            </w:r>
          </w:p>
        </w:tc>
        <w:tc>
          <w:tcPr>
            <w:tcW w:w="126" w:type="pct"/>
            <w:vMerge/>
            <w:shd w:val="clear" w:color="auto" w:fill="auto"/>
          </w:tcPr>
          <w:p w14:paraId="72A791B2" w14:textId="1CD24BF4" w:rsidR="00C75656" w:rsidRPr="00956496" w:rsidRDefault="00C75656" w:rsidP="00972DBF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DF4E45B" w14:textId="77777777" w:rsidTr="002B0950">
        <w:tc>
          <w:tcPr>
            <w:tcW w:w="285" w:type="pct"/>
            <w:vMerge/>
          </w:tcPr>
          <w:p w14:paraId="72E207C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45287C8" w14:textId="1FB40824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4304" w:type="pct"/>
            <w:gridSpan w:val="2"/>
          </w:tcPr>
          <w:p w14:paraId="4D2FFFF6" w14:textId="1ABD24D2" w:rsidR="00C75656" w:rsidRPr="00956496" w:rsidRDefault="00C75656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C75656">
              <w:rPr>
                <w:b/>
                <w:bCs/>
                <w:sz w:val="18"/>
                <w:szCs w:val="18"/>
              </w:rPr>
              <w:t>Adjusting Payroll</w:t>
            </w:r>
            <w:r w:rsidRPr="00C75656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/>
          </w:tcPr>
          <w:p w14:paraId="2A377E4C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1337FA0" w14:textId="77777777" w:rsidTr="002B0950">
        <w:tc>
          <w:tcPr>
            <w:tcW w:w="285" w:type="pct"/>
            <w:vMerge/>
          </w:tcPr>
          <w:p w14:paraId="26E93A1F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5C67808A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09BB20B4" w14:textId="5EFA5EBA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  <w:shd w:val="clear" w:color="auto" w:fill="auto"/>
          </w:tcPr>
          <w:p w14:paraId="6AE24273" w14:textId="6AE92C18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D27041">
              <w:t>Viewing, Adjusting and Voiding Posted Payroll Transactions</w:t>
            </w:r>
          </w:p>
        </w:tc>
        <w:tc>
          <w:tcPr>
            <w:tcW w:w="126" w:type="pct"/>
            <w:vMerge/>
            <w:shd w:val="clear" w:color="auto" w:fill="auto"/>
          </w:tcPr>
          <w:p w14:paraId="23A94E74" w14:textId="3B1CDD4B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7B9FDC8" w14:textId="77777777" w:rsidTr="002B0950">
        <w:tc>
          <w:tcPr>
            <w:tcW w:w="285" w:type="pct"/>
            <w:vMerge/>
          </w:tcPr>
          <w:p w14:paraId="1FB3DB8B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51FA22BC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04136BD4" w14:textId="411DED9C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3971" w:type="pct"/>
            <w:shd w:val="clear" w:color="auto" w:fill="auto"/>
          </w:tcPr>
          <w:p w14:paraId="781C5C35" w14:textId="4D46624C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D27041">
              <w:t>Entering Taxes Manually</w:t>
            </w:r>
          </w:p>
        </w:tc>
        <w:tc>
          <w:tcPr>
            <w:tcW w:w="126" w:type="pct"/>
            <w:vMerge/>
            <w:shd w:val="clear" w:color="auto" w:fill="auto"/>
          </w:tcPr>
          <w:p w14:paraId="710353FD" w14:textId="1E94C5A1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E846F3D" w14:textId="77777777" w:rsidTr="002B0950">
        <w:tc>
          <w:tcPr>
            <w:tcW w:w="285" w:type="pct"/>
            <w:vMerge/>
          </w:tcPr>
          <w:p w14:paraId="4CA14B9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2DEFAC3" w14:textId="0E70D2EE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4304" w:type="pct"/>
            <w:gridSpan w:val="2"/>
          </w:tcPr>
          <w:p w14:paraId="1F46E92D" w14:textId="15ECA19A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C75656">
              <w:rPr>
                <w:b/>
                <w:bCs/>
                <w:sz w:val="18"/>
                <w:szCs w:val="18"/>
              </w:rPr>
              <w:t>Reporting</w:t>
            </w:r>
            <w:r w:rsidRPr="00C75656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6" w:type="pct"/>
            <w:vMerge/>
            <w:shd w:val="clear" w:color="auto" w:fill="auto"/>
          </w:tcPr>
          <w:p w14:paraId="17A560EF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26D1A0DE" w14:textId="77777777" w:rsidTr="002B0950">
        <w:tc>
          <w:tcPr>
            <w:tcW w:w="285" w:type="pct"/>
            <w:vMerge/>
          </w:tcPr>
          <w:p w14:paraId="79AC5CC2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646F8A5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61C16C9" w14:textId="4D712BE1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</w:t>
            </w:r>
            <w:r w:rsidRPr="009564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3971" w:type="pct"/>
          </w:tcPr>
          <w:p w14:paraId="1EA2E04F" w14:textId="109C8BBE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Payroll Reports</w:t>
            </w:r>
          </w:p>
        </w:tc>
        <w:tc>
          <w:tcPr>
            <w:tcW w:w="126" w:type="pct"/>
            <w:vMerge/>
            <w:shd w:val="clear" w:color="auto" w:fill="auto"/>
          </w:tcPr>
          <w:p w14:paraId="05624A86" w14:textId="21AE917F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524009" w:rsidRPr="00956496" w14:paraId="0310042B" w14:textId="77777777" w:rsidTr="002B0950">
        <w:tc>
          <w:tcPr>
            <w:tcW w:w="285" w:type="pct"/>
            <w:shd w:val="clear" w:color="auto" w:fill="87CBAF"/>
          </w:tcPr>
          <w:p w14:paraId="27A524BE" w14:textId="698F4EE0" w:rsidR="00524009" w:rsidRPr="00956496" w:rsidRDefault="00C75656" w:rsidP="002D6B03">
            <w:pPr>
              <w:spacing w:after="0"/>
              <w:ind w:left="13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5" w:type="pct"/>
            <w:gridSpan w:val="4"/>
            <w:shd w:val="clear" w:color="auto" w:fill="87CBAF"/>
          </w:tcPr>
          <w:p w14:paraId="057F6345" w14:textId="602D76E9" w:rsidR="00524009" w:rsidRPr="00956496" w:rsidRDefault="00C75656" w:rsidP="002D6B03">
            <w:pPr>
              <w:spacing w:after="0"/>
              <w:jc w:val="both"/>
              <w:rPr>
                <w:b/>
                <w:bCs/>
              </w:rPr>
            </w:pPr>
            <w:r w:rsidRPr="00C75656">
              <w:rPr>
                <w:b/>
                <w:bCs/>
              </w:rPr>
              <w:t xml:space="preserve">Reporting, </w:t>
            </w:r>
            <w:r w:rsidRPr="00C75656">
              <w:rPr>
                <w:b/>
                <w:bCs/>
              </w:rPr>
              <w:t>Miscellaneous &amp;</w:t>
            </w:r>
            <w:r w:rsidRPr="00C75656">
              <w:rPr>
                <w:b/>
                <w:bCs/>
              </w:rPr>
              <w:t xml:space="preserve"> Period End Procedures</w:t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  <w:r w:rsidR="00524009" w:rsidRPr="00524009">
              <w:rPr>
                <w:b/>
                <w:bCs/>
              </w:rPr>
              <w:tab/>
            </w:r>
          </w:p>
        </w:tc>
      </w:tr>
      <w:tr w:rsidR="00C75656" w:rsidRPr="00956496" w14:paraId="2FC26668" w14:textId="77777777" w:rsidTr="002B0950">
        <w:tc>
          <w:tcPr>
            <w:tcW w:w="285" w:type="pct"/>
            <w:vMerge w:val="restart"/>
          </w:tcPr>
          <w:p w14:paraId="187C9EA5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7FDEDC2F" w14:textId="794D028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</w:t>
            </w:r>
          </w:p>
        </w:tc>
        <w:tc>
          <w:tcPr>
            <w:tcW w:w="4304" w:type="pct"/>
            <w:gridSpan w:val="2"/>
          </w:tcPr>
          <w:p w14:paraId="23B1E96B" w14:textId="787A0666" w:rsidR="00C75656" w:rsidRPr="00C75656" w:rsidRDefault="00C75656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C75656">
              <w:rPr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26" w:type="pct"/>
            <w:vMerge w:val="restart"/>
          </w:tcPr>
          <w:p w14:paraId="703B5896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06555CA6" w14:textId="77777777" w:rsidTr="002B0950">
        <w:tc>
          <w:tcPr>
            <w:tcW w:w="285" w:type="pct"/>
            <w:vMerge/>
          </w:tcPr>
          <w:p w14:paraId="4FDF7D9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4BE30E6F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14:paraId="60AD91B6" w14:textId="4FD2FD0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.1.1</w:t>
            </w:r>
          </w:p>
        </w:tc>
        <w:tc>
          <w:tcPr>
            <w:tcW w:w="3971" w:type="pct"/>
            <w:shd w:val="clear" w:color="auto" w:fill="auto"/>
          </w:tcPr>
          <w:p w14:paraId="7DBBE7B4" w14:textId="3871A9C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C75656">
              <w:rPr>
                <w:sz w:val="18"/>
                <w:szCs w:val="18"/>
              </w:rPr>
              <w:t>Creating &amp; Printing Financial Reports</w:t>
            </w:r>
          </w:p>
        </w:tc>
        <w:tc>
          <w:tcPr>
            <w:tcW w:w="126" w:type="pct"/>
            <w:vMerge/>
            <w:shd w:val="clear" w:color="auto" w:fill="auto"/>
          </w:tcPr>
          <w:p w14:paraId="30960548" w14:textId="66BA8529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01597FE" w14:textId="77777777" w:rsidTr="002B0950">
        <w:tc>
          <w:tcPr>
            <w:tcW w:w="285" w:type="pct"/>
            <w:vMerge/>
          </w:tcPr>
          <w:p w14:paraId="3496BF8C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163F3754" w14:textId="32B445F3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</w:t>
            </w:r>
          </w:p>
        </w:tc>
        <w:tc>
          <w:tcPr>
            <w:tcW w:w="4304" w:type="pct"/>
            <w:gridSpan w:val="2"/>
          </w:tcPr>
          <w:p w14:paraId="123A4059" w14:textId="3ACE3AE8" w:rsidR="00C75656" w:rsidRPr="00956496" w:rsidRDefault="00C75656" w:rsidP="002D6B03">
            <w:pPr>
              <w:spacing w:after="0"/>
              <w:rPr>
                <w:b/>
                <w:bCs/>
                <w:sz w:val="18"/>
                <w:szCs w:val="18"/>
              </w:rPr>
            </w:pPr>
            <w:r w:rsidRPr="00C75656">
              <w:rPr>
                <w:b/>
                <w:bCs/>
                <w:sz w:val="18"/>
                <w:szCs w:val="18"/>
              </w:rPr>
              <w:t>Miscellaneous</w:t>
            </w:r>
          </w:p>
        </w:tc>
        <w:tc>
          <w:tcPr>
            <w:tcW w:w="126" w:type="pct"/>
            <w:vMerge/>
            <w:shd w:val="clear" w:color="auto" w:fill="auto"/>
          </w:tcPr>
          <w:p w14:paraId="64F89915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06722A3" w14:textId="77777777" w:rsidTr="002B0950">
        <w:tc>
          <w:tcPr>
            <w:tcW w:w="285" w:type="pct"/>
            <w:vMerge/>
          </w:tcPr>
          <w:p w14:paraId="4774AB30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61D827F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C819B79" w14:textId="346A2C84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.2.1</w:t>
            </w:r>
          </w:p>
        </w:tc>
        <w:tc>
          <w:tcPr>
            <w:tcW w:w="3971" w:type="pct"/>
          </w:tcPr>
          <w:p w14:paraId="53365702" w14:textId="31F0C6C4" w:rsidR="00C75656" w:rsidRPr="00956496" w:rsidRDefault="00C75656" w:rsidP="002D6B03">
            <w:pPr>
              <w:spacing w:after="0"/>
              <w:rPr>
                <w:sz w:val="18"/>
                <w:szCs w:val="18"/>
                <w:highlight w:val="yellow"/>
              </w:rPr>
            </w:pPr>
            <w:r w:rsidRPr="00C75656">
              <w:rPr>
                <w:sz w:val="18"/>
                <w:szCs w:val="18"/>
              </w:rPr>
              <w:t>Setting up Cheque Numbers</w:t>
            </w:r>
          </w:p>
        </w:tc>
        <w:tc>
          <w:tcPr>
            <w:tcW w:w="126" w:type="pct"/>
            <w:vMerge/>
            <w:shd w:val="clear" w:color="auto" w:fill="auto"/>
          </w:tcPr>
          <w:p w14:paraId="41B74F39" w14:textId="06324E99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5F940E07" w14:textId="77777777" w:rsidTr="002B0950">
        <w:tc>
          <w:tcPr>
            <w:tcW w:w="285" w:type="pct"/>
            <w:vMerge/>
          </w:tcPr>
          <w:p w14:paraId="7FA89463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01519D9E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33186F6C" w14:textId="6CD3082C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.2.2</w:t>
            </w:r>
          </w:p>
        </w:tc>
        <w:tc>
          <w:tcPr>
            <w:tcW w:w="3971" w:type="pct"/>
          </w:tcPr>
          <w:p w14:paraId="4B773E7A" w14:textId="5632B610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C75656">
              <w:rPr>
                <w:sz w:val="18"/>
                <w:szCs w:val="18"/>
              </w:rPr>
              <w:t>Using the Daily Business Manager</w:t>
            </w:r>
          </w:p>
        </w:tc>
        <w:tc>
          <w:tcPr>
            <w:tcW w:w="126" w:type="pct"/>
            <w:vMerge/>
            <w:shd w:val="clear" w:color="auto" w:fill="auto"/>
          </w:tcPr>
          <w:p w14:paraId="21C6B82B" w14:textId="74B0E3F8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30F7C860" w14:textId="77777777" w:rsidTr="002B0950">
        <w:tc>
          <w:tcPr>
            <w:tcW w:w="285" w:type="pct"/>
            <w:vMerge/>
          </w:tcPr>
          <w:p w14:paraId="4DEB1C87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FB235C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02C682EB" w14:textId="0B6ABC1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.2.3</w:t>
            </w:r>
          </w:p>
        </w:tc>
        <w:tc>
          <w:tcPr>
            <w:tcW w:w="3971" w:type="pct"/>
          </w:tcPr>
          <w:p w14:paraId="14992081" w14:textId="72EFEC41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 w:rsidRPr="00C75656">
              <w:rPr>
                <w:sz w:val="18"/>
                <w:szCs w:val="18"/>
              </w:rPr>
              <w:t>Using Checklists</w:t>
            </w:r>
          </w:p>
        </w:tc>
        <w:tc>
          <w:tcPr>
            <w:tcW w:w="126" w:type="pct"/>
            <w:vMerge/>
            <w:shd w:val="clear" w:color="auto" w:fill="auto"/>
          </w:tcPr>
          <w:p w14:paraId="5139C999" w14:textId="034B83AC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2E289AF" w14:textId="77777777" w:rsidTr="002B0950">
        <w:tc>
          <w:tcPr>
            <w:tcW w:w="285" w:type="pct"/>
            <w:vMerge/>
          </w:tcPr>
          <w:p w14:paraId="44953FAD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2CB8B381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4CB25AB" w14:textId="37B2AB9E" w:rsidR="00C7565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6.2.4</w:t>
            </w:r>
          </w:p>
        </w:tc>
        <w:tc>
          <w:tcPr>
            <w:tcW w:w="3971" w:type="pct"/>
          </w:tcPr>
          <w:p w14:paraId="4070E7BD" w14:textId="4EE9B817" w:rsidR="00C75656" w:rsidRPr="00C75656" w:rsidRDefault="00C75656" w:rsidP="002D6B03">
            <w:pPr>
              <w:spacing w:after="0"/>
              <w:rPr>
                <w:sz w:val="18"/>
                <w:szCs w:val="18"/>
              </w:rPr>
            </w:pPr>
            <w:r w:rsidRPr="00C75656">
              <w:rPr>
                <w:sz w:val="18"/>
                <w:szCs w:val="18"/>
              </w:rPr>
              <w:t>Checking Data Integrity and Compacting The Database</w:t>
            </w:r>
          </w:p>
        </w:tc>
        <w:tc>
          <w:tcPr>
            <w:tcW w:w="126" w:type="pct"/>
            <w:vMerge/>
            <w:shd w:val="clear" w:color="auto" w:fill="auto"/>
          </w:tcPr>
          <w:p w14:paraId="61AADCB9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2B6D3E" w14:textId="77777777" w:rsidTr="002B0950">
        <w:tc>
          <w:tcPr>
            <w:tcW w:w="285" w:type="pct"/>
            <w:vMerge/>
          </w:tcPr>
          <w:p w14:paraId="4A58600B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3B695C8A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540FEC1A" w14:textId="351BBE1F" w:rsidR="00C7565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6.2.5</w:t>
            </w:r>
          </w:p>
        </w:tc>
        <w:tc>
          <w:tcPr>
            <w:tcW w:w="3971" w:type="pct"/>
          </w:tcPr>
          <w:p w14:paraId="01E196B6" w14:textId="5F1F2344" w:rsidR="00C75656" w:rsidRPr="00C75656" w:rsidRDefault="00C75656" w:rsidP="002D6B03">
            <w:pPr>
              <w:spacing w:after="0"/>
              <w:rPr>
                <w:sz w:val="18"/>
                <w:szCs w:val="18"/>
              </w:rPr>
            </w:pPr>
            <w:r w:rsidRPr="00C75656">
              <w:rPr>
                <w:sz w:val="18"/>
                <w:szCs w:val="18"/>
              </w:rPr>
              <w:t>Printing In Batches</w:t>
            </w:r>
          </w:p>
        </w:tc>
        <w:tc>
          <w:tcPr>
            <w:tcW w:w="126" w:type="pct"/>
            <w:vMerge/>
            <w:shd w:val="clear" w:color="auto" w:fill="auto"/>
          </w:tcPr>
          <w:p w14:paraId="5905A22D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17D93674" w14:textId="77777777" w:rsidTr="002B0950">
        <w:tc>
          <w:tcPr>
            <w:tcW w:w="285" w:type="pct"/>
            <w:vMerge/>
          </w:tcPr>
          <w:p w14:paraId="2CCEE3E4" w14:textId="77777777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14:paraId="18097394" w14:textId="2C1D21FF" w:rsidR="00C75656" w:rsidRPr="00956496" w:rsidRDefault="00C75656" w:rsidP="002D6B0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.3</w:t>
            </w:r>
          </w:p>
        </w:tc>
        <w:tc>
          <w:tcPr>
            <w:tcW w:w="4304" w:type="pct"/>
            <w:gridSpan w:val="2"/>
          </w:tcPr>
          <w:p w14:paraId="3DA3AEC3" w14:textId="450B2987" w:rsidR="00C75656" w:rsidRPr="00956496" w:rsidRDefault="00C75656" w:rsidP="00C75656">
            <w:pPr>
              <w:spacing w:after="0"/>
              <w:rPr>
                <w:b/>
                <w:bCs/>
                <w:sz w:val="18"/>
                <w:szCs w:val="18"/>
              </w:rPr>
            </w:pPr>
            <w:r w:rsidRPr="00C75656">
              <w:rPr>
                <w:b/>
                <w:bCs/>
                <w:sz w:val="18"/>
                <w:szCs w:val="18"/>
              </w:rPr>
              <w:t>Period End Procedures</w:t>
            </w:r>
          </w:p>
        </w:tc>
        <w:tc>
          <w:tcPr>
            <w:tcW w:w="126" w:type="pct"/>
            <w:vMerge/>
            <w:shd w:val="clear" w:color="auto" w:fill="auto"/>
          </w:tcPr>
          <w:p w14:paraId="44B9680B" w14:textId="77777777" w:rsidR="00C75656" w:rsidRPr="00956496" w:rsidRDefault="00C75656" w:rsidP="002D6B03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B4073EB" w14:textId="77777777" w:rsidTr="002B0950">
        <w:tc>
          <w:tcPr>
            <w:tcW w:w="285" w:type="pct"/>
            <w:vMerge/>
          </w:tcPr>
          <w:p w14:paraId="030ACC6C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14:paraId="5050FB43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4DC423BD" w14:textId="4DA98C3F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.3.1</w:t>
            </w:r>
          </w:p>
        </w:tc>
        <w:tc>
          <w:tcPr>
            <w:tcW w:w="3971" w:type="pct"/>
          </w:tcPr>
          <w:p w14:paraId="789BF7CD" w14:textId="3B587C54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922404">
              <w:t>Month End Procedures</w:t>
            </w:r>
          </w:p>
        </w:tc>
        <w:tc>
          <w:tcPr>
            <w:tcW w:w="126" w:type="pct"/>
            <w:vMerge/>
            <w:shd w:val="clear" w:color="auto" w:fill="auto"/>
          </w:tcPr>
          <w:p w14:paraId="1839C4D2" w14:textId="40452900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8455313" w14:textId="77777777" w:rsidTr="002B0950">
        <w:tc>
          <w:tcPr>
            <w:tcW w:w="285" w:type="pct"/>
            <w:vMerge/>
          </w:tcPr>
          <w:p w14:paraId="72ABF115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494CB66D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EFF60EC" w14:textId="5DBB081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.3.2</w:t>
            </w:r>
          </w:p>
        </w:tc>
        <w:tc>
          <w:tcPr>
            <w:tcW w:w="3971" w:type="pct"/>
          </w:tcPr>
          <w:p w14:paraId="4635F1BC" w14:textId="280C371B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922404">
              <w:t>Calendar Year-End Procedures</w:t>
            </w:r>
          </w:p>
        </w:tc>
        <w:tc>
          <w:tcPr>
            <w:tcW w:w="126" w:type="pct"/>
            <w:vMerge/>
            <w:shd w:val="clear" w:color="auto" w:fill="auto"/>
          </w:tcPr>
          <w:p w14:paraId="527AB382" w14:textId="72D0EB14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4130EB07" w14:textId="77777777" w:rsidTr="002B0950">
        <w:tc>
          <w:tcPr>
            <w:tcW w:w="285" w:type="pct"/>
            <w:vMerge/>
          </w:tcPr>
          <w:p w14:paraId="2690D95E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1DEFC058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11B2B79A" w14:textId="046A416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56496">
              <w:rPr>
                <w:sz w:val="18"/>
                <w:szCs w:val="18"/>
              </w:rPr>
              <w:t>.3.3</w:t>
            </w:r>
          </w:p>
        </w:tc>
        <w:tc>
          <w:tcPr>
            <w:tcW w:w="3971" w:type="pct"/>
          </w:tcPr>
          <w:p w14:paraId="103A5B4D" w14:textId="6F038E4C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922404">
              <w:t>Fiscal Year-End Procedures</w:t>
            </w:r>
          </w:p>
        </w:tc>
        <w:tc>
          <w:tcPr>
            <w:tcW w:w="126" w:type="pct"/>
            <w:vMerge/>
            <w:shd w:val="clear" w:color="auto" w:fill="auto"/>
          </w:tcPr>
          <w:p w14:paraId="4481C35F" w14:textId="096F6669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  <w:tr w:rsidR="00C75656" w:rsidRPr="00956496" w14:paraId="728FB796" w14:textId="77777777" w:rsidTr="002B0950">
        <w:tc>
          <w:tcPr>
            <w:tcW w:w="285" w:type="pct"/>
            <w:vMerge/>
          </w:tcPr>
          <w:p w14:paraId="090EF0A2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14:paraId="1D322CE1" w14:textId="77777777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14:paraId="28F065CB" w14:textId="42465126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6.3.4</w:t>
            </w:r>
          </w:p>
        </w:tc>
        <w:tc>
          <w:tcPr>
            <w:tcW w:w="3971" w:type="pct"/>
          </w:tcPr>
          <w:p w14:paraId="297DDD1C" w14:textId="7676E73A" w:rsidR="00C75656" w:rsidRPr="00956496" w:rsidRDefault="00C75656" w:rsidP="00C75656">
            <w:pPr>
              <w:spacing w:after="0"/>
              <w:rPr>
                <w:sz w:val="18"/>
                <w:szCs w:val="18"/>
              </w:rPr>
            </w:pPr>
            <w:r w:rsidRPr="00922404">
              <w:t>Setting Up or Changing the Sales Tax Rate</w:t>
            </w:r>
          </w:p>
        </w:tc>
        <w:tc>
          <w:tcPr>
            <w:tcW w:w="126" w:type="pct"/>
            <w:vMerge/>
            <w:shd w:val="clear" w:color="auto" w:fill="auto"/>
          </w:tcPr>
          <w:p w14:paraId="5B2D43D2" w14:textId="77777777" w:rsidR="00C75656" w:rsidRPr="00956496" w:rsidRDefault="00C75656" w:rsidP="00C75656">
            <w:pPr>
              <w:spacing w:after="0"/>
              <w:ind w:right="50"/>
              <w:jc w:val="center"/>
              <w:rPr>
                <w:sz w:val="18"/>
                <w:szCs w:val="18"/>
              </w:rPr>
            </w:pPr>
          </w:p>
        </w:tc>
      </w:tr>
    </w:tbl>
    <w:p w14:paraId="297CA6C4" w14:textId="77777777" w:rsidR="00E83341" w:rsidRDefault="00E83341"/>
    <w:sectPr w:rsidR="00E83341" w:rsidSect="002B0950">
      <w:pgSz w:w="12240" w:h="15840"/>
      <w:pgMar w:top="1202" w:right="1440" w:bottom="12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9"/>
    <w:rsid w:val="00243234"/>
    <w:rsid w:val="002B0950"/>
    <w:rsid w:val="003A7F14"/>
    <w:rsid w:val="004C2C2A"/>
    <w:rsid w:val="0050305B"/>
    <w:rsid w:val="00524009"/>
    <w:rsid w:val="005677F1"/>
    <w:rsid w:val="00723818"/>
    <w:rsid w:val="007728F3"/>
    <w:rsid w:val="00972DBF"/>
    <w:rsid w:val="00C75656"/>
    <w:rsid w:val="00E83341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2DCB"/>
  <w15:chartTrackingRefBased/>
  <w15:docId w15:val="{02CC2035-16CB-43FA-8E01-84A9E5B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524009"/>
    <w:pPr>
      <w:spacing w:after="120"/>
    </w:pPr>
    <w:rPr>
      <w:rFonts w:ascii="Montserrat" w:eastAsia="Calibri" w:hAnsi="Montserrat" w:cs="Arial"/>
      <w:kern w:val="0"/>
      <w:sz w:val="19"/>
      <w:szCs w:val="19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A7F14"/>
    <w:pPr>
      <w:keepNext/>
      <w:keepLines/>
      <w:spacing w:before="360" w:after="80" w:line="288" w:lineRule="auto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2"/>
    <w:unhideWhenUsed/>
    <w:qFormat/>
    <w:rsid w:val="00723818"/>
    <w:pPr>
      <w:keepNext/>
      <w:keepLines/>
      <w:spacing w:before="160" w:after="80" w:line="288" w:lineRule="auto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0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0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0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0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0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0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0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roduct">
    <w:name w:val="Title Product"/>
    <w:basedOn w:val="DefaultParagraphFont"/>
    <w:uiPriority w:val="1"/>
    <w:qFormat/>
    <w:rsid w:val="003A7F14"/>
    <w:rPr>
      <w:rFonts w:ascii="Montserrat" w:hAnsi="Montserrat"/>
      <w:b/>
      <w:bCs/>
      <w:i w:val="0"/>
      <w:iCs/>
      <w:color w:val="191EFF"/>
      <w:spacing w:val="5"/>
      <w:sz w:val="60"/>
    </w:rPr>
  </w:style>
  <w:style w:type="character" w:customStyle="1" w:styleId="Heading1Char">
    <w:name w:val="Heading 1 Char"/>
    <w:basedOn w:val="DefaultParagraphFont"/>
    <w:link w:val="Heading1"/>
    <w:uiPriority w:val="2"/>
    <w:rsid w:val="003A7F14"/>
    <w:rPr>
      <w:rFonts w:ascii="Montserrat" w:eastAsiaTheme="majorEastAsia" w:hAnsi="Montserrat" w:cstheme="majorBidi"/>
      <w:b/>
      <w:kern w:val="0"/>
      <w:sz w:val="40"/>
      <w:szCs w:val="4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rsid w:val="003A7F14"/>
    <w:pPr>
      <w:keepNext/>
      <w:tabs>
        <w:tab w:val="right" w:leader="dot" w:pos="9350"/>
      </w:tabs>
      <w:spacing w:before="60" w:after="60" w:line="288" w:lineRule="auto"/>
      <w:contextualSpacing/>
      <w:outlineLvl w:val="2"/>
    </w:pPr>
    <w:rPr>
      <w:rFonts w:eastAsia="Montserrat" w:cs="Montserrat"/>
      <w:b/>
      <w:iCs/>
      <w:noProof/>
      <w:color w:val="DF380B"/>
      <w:kern w:val="32"/>
      <w:sz w:val="40"/>
      <w:szCs w:val="22"/>
      <w:lang w:val="fr-FR"/>
    </w:rPr>
  </w:style>
  <w:style w:type="paragraph" w:styleId="TOC2">
    <w:name w:val="toc 2"/>
    <w:basedOn w:val="Normal"/>
    <w:next w:val="Normal"/>
    <w:autoRedefine/>
    <w:uiPriority w:val="39"/>
    <w:rsid w:val="003A7F14"/>
    <w:pPr>
      <w:tabs>
        <w:tab w:val="right" w:leader="dot" w:pos="9350"/>
      </w:tabs>
      <w:spacing w:after="0" w:line="288" w:lineRule="auto"/>
      <w:ind w:left="475" w:hanging="475"/>
      <w:jc w:val="both"/>
    </w:pPr>
    <w:rPr>
      <w:rFonts w:eastAsia="MS Mincho" w:cs="Segoe UI"/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rsid w:val="003A7F14"/>
    <w:pPr>
      <w:tabs>
        <w:tab w:val="right" w:leader="dot" w:pos="9360"/>
      </w:tabs>
      <w:spacing w:after="0" w:line="288" w:lineRule="auto"/>
      <w:jc w:val="both"/>
    </w:pPr>
    <w:rPr>
      <w:rFonts w:eastAsia="MS Mincho" w:cs="Times New Roman"/>
    </w:rPr>
  </w:style>
  <w:style w:type="paragraph" w:styleId="TOC4">
    <w:name w:val="toc 4"/>
    <w:basedOn w:val="Normal"/>
    <w:next w:val="Normal"/>
    <w:autoRedefine/>
    <w:uiPriority w:val="39"/>
    <w:rsid w:val="00723818"/>
    <w:pPr>
      <w:spacing w:after="60" w:line="288" w:lineRule="auto"/>
    </w:pPr>
    <w:rPr>
      <w:rFonts w:eastAsia="Futura Lt BT"/>
      <w:b/>
      <w:sz w:val="28"/>
    </w:rPr>
  </w:style>
  <w:style w:type="paragraph" w:styleId="TOC5">
    <w:name w:val="toc 5"/>
    <w:basedOn w:val="Normal"/>
    <w:next w:val="Normal"/>
    <w:autoRedefine/>
    <w:uiPriority w:val="39"/>
    <w:rsid w:val="00723818"/>
    <w:pPr>
      <w:spacing w:after="0" w:line="288" w:lineRule="auto"/>
    </w:pPr>
    <w:rPr>
      <w:rFonts w:eastAsia="Times New Roman" w:cs="Times New Roman"/>
      <w:b/>
      <w:color w:val="E97132" w:themeColor="accent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2"/>
    <w:rsid w:val="00723818"/>
    <w:rPr>
      <w:rFonts w:ascii="Montserrat" w:eastAsiaTheme="majorEastAsia" w:hAnsi="Montserrat" w:cstheme="majorBidi"/>
      <w:b/>
      <w:kern w:val="0"/>
      <w:sz w:val="32"/>
      <w:szCs w:val="32"/>
      <w:lang w:val="en-US"/>
      <w14:ligatures w14:val="none"/>
    </w:rPr>
  </w:style>
  <w:style w:type="paragraph" w:customStyle="1" w:styleId="CourseObjectiveBullets">
    <w:name w:val="Course Objective Bullets"/>
    <w:basedOn w:val="Normal"/>
    <w:autoRedefine/>
    <w:qFormat/>
    <w:rsid w:val="00723818"/>
    <w:pPr>
      <w:tabs>
        <w:tab w:val="left" w:pos="840"/>
      </w:tabs>
      <w:spacing w:after="40" w:line="260" w:lineRule="exact"/>
      <w:ind w:left="1080" w:hanging="360"/>
    </w:pPr>
    <w:rPr>
      <w:rFonts w:eastAsia="Times New Roman" w:cs="Times New Roman"/>
    </w:rPr>
  </w:style>
  <w:style w:type="paragraph" w:customStyle="1" w:styleId="Note">
    <w:name w:val="Note"/>
    <w:basedOn w:val="Normal"/>
    <w:link w:val="NoteChar"/>
    <w:autoRedefine/>
    <w:uiPriority w:val="4"/>
    <w:qFormat/>
    <w:rsid w:val="00723818"/>
    <w:pPr>
      <w:keepLines/>
      <w:shd w:val="clear" w:color="auto" w:fill="FFFFCC"/>
      <w:tabs>
        <w:tab w:val="left" w:pos="880"/>
      </w:tabs>
      <w:spacing w:before="60" w:line="288" w:lineRule="auto"/>
      <w:jc w:val="both"/>
    </w:pPr>
    <w:rPr>
      <w:rFonts w:asciiTheme="minorHAnsi" w:eastAsia="Futura Lt BT" w:hAnsiTheme="minorHAnsi" w:cs="Times New Roman"/>
      <w:color w:val="000000"/>
      <w:kern w:val="2"/>
      <w:sz w:val="24"/>
      <w:szCs w:val="24"/>
      <w:lang w:val="en-CA"/>
      <w14:textFill>
        <w14:solidFill>
          <w14:srgbClr w14:val="000000">
            <w14:lumMod w14:val="20000"/>
            <w14:lumOff w14:val="80000"/>
          </w14:srgbClr>
        </w14:solidFill>
      </w14:textFill>
      <w14:ligatures w14:val="standardContextual"/>
    </w:rPr>
  </w:style>
  <w:style w:type="character" w:customStyle="1" w:styleId="NoteChar">
    <w:name w:val="Note Char"/>
    <w:basedOn w:val="DefaultParagraphFont"/>
    <w:link w:val="Note"/>
    <w:uiPriority w:val="4"/>
    <w:rsid w:val="00723818"/>
    <w:rPr>
      <w:rFonts w:eastAsia="Futura Lt BT" w:cs="Times New Roman"/>
      <w:color w:val="000000"/>
      <w:shd w:val="clear" w:color="auto" w:fill="FFFFCC"/>
      <w14:textFill>
        <w14:solidFill>
          <w14:srgbClr w14:val="000000">
            <w14:lumMod w14:val="20000"/>
            <w14:lumOff w14:val="80000"/>
          </w14:srgbClr>
        </w14:solidFill>
      </w14:textFill>
    </w:rPr>
  </w:style>
  <w:style w:type="paragraph" w:customStyle="1" w:styleId="UnitHeadings">
    <w:name w:val="Unit Headings"/>
    <w:basedOn w:val="Heading1"/>
    <w:autoRedefine/>
    <w:uiPriority w:val="4"/>
    <w:qFormat/>
    <w:rsid w:val="00723818"/>
    <w:pPr>
      <w:spacing w:before="0" w:after="120" w:line="240" w:lineRule="auto"/>
    </w:pPr>
    <w:rPr>
      <w:rFonts w:eastAsia="Times New Roman" w:cs="Times New Roman"/>
      <w:bCs/>
      <w:kern w:val="32"/>
      <w:sz w:val="44"/>
      <w:szCs w:val="52"/>
    </w:rPr>
  </w:style>
  <w:style w:type="paragraph" w:customStyle="1" w:styleId="UnitObjectives">
    <w:name w:val="Unit Objectives"/>
    <w:basedOn w:val="Heading2"/>
    <w:autoRedefine/>
    <w:uiPriority w:val="4"/>
    <w:qFormat/>
    <w:rsid w:val="00723818"/>
    <w:pPr>
      <w:spacing w:before="60" w:after="12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LessonHeadings">
    <w:name w:val="Lesson Headings"/>
    <w:basedOn w:val="Heading1"/>
    <w:autoRedefine/>
    <w:uiPriority w:val="4"/>
    <w:qFormat/>
    <w:rsid w:val="00723818"/>
    <w:pPr>
      <w:spacing w:before="0" w:after="120" w:line="240" w:lineRule="auto"/>
    </w:pPr>
    <w:rPr>
      <w:rFonts w:eastAsia="Times New Roman" w:cs="Times New Roman"/>
      <w:bCs/>
      <w:kern w:val="32"/>
      <w:szCs w:val="52"/>
    </w:rPr>
  </w:style>
  <w:style w:type="paragraph" w:customStyle="1" w:styleId="LessonObjectives">
    <w:name w:val="Lesson Objectives"/>
    <w:basedOn w:val="Heading2"/>
    <w:autoRedefine/>
    <w:uiPriority w:val="4"/>
    <w:qFormat/>
    <w:rsid w:val="00723818"/>
    <w:pPr>
      <w:spacing w:before="60" w:after="10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LessonDomain">
    <w:name w:val="Lesson Domain"/>
    <w:basedOn w:val="Heading2"/>
    <w:autoRedefine/>
    <w:uiPriority w:val="4"/>
    <w:qFormat/>
    <w:rsid w:val="00723818"/>
    <w:pPr>
      <w:spacing w:before="60" w:after="100" w:line="240" w:lineRule="auto"/>
    </w:pPr>
    <w:rPr>
      <w:rFonts w:eastAsia="Calibri" w:cs="Times New Roman"/>
      <w:iCs/>
      <w:color w:val="DF380B"/>
      <w:kern w:val="32"/>
      <w:sz w:val="36"/>
      <w:szCs w:val="44"/>
    </w:rPr>
  </w:style>
  <w:style w:type="paragraph" w:customStyle="1" w:styleId="TermsinBody">
    <w:name w:val="Terms in Body"/>
    <w:basedOn w:val="Normal"/>
    <w:autoRedefine/>
    <w:uiPriority w:val="4"/>
    <w:qFormat/>
    <w:rsid w:val="00723818"/>
    <w:pPr>
      <w:spacing w:before="40" w:after="40" w:line="288" w:lineRule="auto"/>
    </w:pPr>
    <w:rPr>
      <w:rFonts w:eastAsia="Times New Roman" w:cs="Times New Roman"/>
      <w:b/>
      <w:i/>
      <w:iCs/>
      <w:szCs w:val="24"/>
      <w:lang w:val="en-CA"/>
    </w:rPr>
  </w:style>
  <w:style w:type="paragraph" w:customStyle="1" w:styleId="IndexStyle">
    <w:name w:val="Index Style"/>
    <w:basedOn w:val="Normal"/>
    <w:autoRedefine/>
    <w:uiPriority w:val="4"/>
    <w:qFormat/>
    <w:rsid w:val="00723818"/>
    <w:pPr>
      <w:spacing w:after="0" w:line="288" w:lineRule="auto"/>
    </w:pPr>
  </w:style>
  <w:style w:type="paragraph" w:customStyle="1" w:styleId="IndexHeadings">
    <w:name w:val="Index Headings"/>
    <w:basedOn w:val="IndexStyle"/>
    <w:autoRedefine/>
    <w:uiPriority w:val="4"/>
    <w:qFormat/>
    <w:rsid w:val="00723818"/>
    <w:rPr>
      <w:b/>
      <w:color w:val="E97132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0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00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009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90A306B4754498CA5A2AF8158FC7A" ma:contentTypeVersion="13" ma:contentTypeDescription="Create a new document." ma:contentTypeScope="" ma:versionID="0d01fcb6bd0b12b1966ac08276f9d346">
  <xsd:schema xmlns:xsd="http://www.w3.org/2001/XMLSchema" xmlns:xs="http://www.w3.org/2001/XMLSchema" xmlns:p="http://schemas.microsoft.com/office/2006/metadata/properties" xmlns:ns2="6c2c756c-a197-4c7e-ae77-2497a3907c73" xmlns:ns3="93604042-2377-4ba3-849b-f2c7210cf003" targetNamespace="http://schemas.microsoft.com/office/2006/metadata/properties" ma:root="true" ma:fieldsID="bf82c5d463f3d810259df3a0aa28dc2a" ns2:_="" ns3:_="">
    <xsd:import namespace="6c2c756c-a197-4c7e-ae77-2497a3907c73"/>
    <xsd:import namespace="93604042-2377-4ba3-849b-f2c7210cf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756c-a197-4c7e-ae77-2497a390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974f3a7-08b8-42a2-9f54-29add591f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04042-2377-4ba3-849b-f2c7210cf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c756c-a197-4c7e-ae77-2497a3907c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F180B-025D-49E6-AF1D-1523353216DE}"/>
</file>

<file path=customXml/itemProps2.xml><?xml version="1.0" encoding="utf-8"?>
<ds:datastoreItem xmlns:ds="http://schemas.openxmlformats.org/officeDocument/2006/customXml" ds:itemID="{D6A330FB-4BC5-4650-A513-4BB843F0338F}"/>
</file>

<file path=customXml/itemProps3.xml><?xml version="1.0" encoding="utf-8"?>
<ds:datastoreItem xmlns:ds="http://schemas.openxmlformats.org/officeDocument/2006/customXml" ds:itemID="{EF3E78CC-E623-4DD0-9DBC-506AABD90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Mignonne van der walt</dc:creator>
  <cp:keywords/>
  <dc:description/>
  <cp:lastModifiedBy>Mignonne van der walt</cp:lastModifiedBy>
  <cp:revision>2</cp:revision>
  <dcterms:created xsi:type="dcterms:W3CDTF">2025-06-09T10:29:00Z</dcterms:created>
  <dcterms:modified xsi:type="dcterms:W3CDTF">2025-06-09T11:32:00Z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0x010100DC990A306B4754498CA5A2AF8158FC7A</vt:lpwstr>
  </property>
</Properties>
</file>